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E16CE" w14:textId="77777777" w:rsidR="004C03F1" w:rsidRPr="00C67012" w:rsidRDefault="00C831DC">
      <w:pPr>
        <w:spacing w:after="0" w:line="408" w:lineRule="auto"/>
        <w:ind w:left="120"/>
        <w:jc w:val="center"/>
        <w:rPr>
          <w:lang w:val="ru-RU"/>
        </w:rPr>
      </w:pPr>
      <w:bookmarkStart w:id="0" w:name="block-16825595"/>
      <w:r w:rsidRPr="00C67012">
        <w:rPr>
          <w:rFonts w:ascii="Times New Roman" w:hAnsi="Times New Roman"/>
          <w:b/>
          <w:color w:val="000000"/>
          <w:sz w:val="28"/>
          <w:lang w:val="ru-RU"/>
        </w:rPr>
        <w:t>МИНИСТЕРСТВО ПРОСВЕЩЕНИЯ РОССИЙСКОЙ ФЕДЕРАЦИИ</w:t>
      </w:r>
    </w:p>
    <w:p w14:paraId="43BDA212" w14:textId="77777777" w:rsidR="004C03F1" w:rsidRPr="00C67012" w:rsidRDefault="00C831DC">
      <w:pPr>
        <w:spacing w:after="0" w:line="408" w:lineRule="auto"/>
        <w:ind w:left="120"/>
        <w:jc w:val="center"/>
        <w:rPr>
          <w:lang w:val="ru-RU"/>
        </w:rPr>
      </w:pPr>
      <w:r w:rsidRPr="00C67012">
        <w:rPr>
          <w:rFonts w:ascii="Times New Roman" w:hAnsi="Times New Roman"/>
          <w:b/>
          <w:color w:val="000000"/>
          <w:sz w:val="28"/>
          <w:lang w:val="ru-RU"/>
        </w:rPr>
        <w:t>‌</w:t>
      </w:r>
      <w:bookmarkStart w:id="1" w:name="8bc005d6-dd8c-40df-b3ae-1f9dd26418c3"/>
      <w:r w:rsidRPr="00C67012">
        <w:rPr>
          <w:rFonts w:ascii="Times New Roman" w:hAnsi="Times New Roman"/>
          <w:b/>
          <w:color w:val="000000"/>
          <w:sz w:val="28"/>
          <w:lang w:val="ru-RU"/>
        </w:rPr>
        <w:t xml:space="preserve">Министерство образования и науки Республики Татарстан МКУ «Отдел образования Исполнительного комитета Апастовского муниципального района Республики Татарстан» </w:t>
      </w:r>
      <w:bookmarkEnd w:id="1"/>
      <w:r w:rsidRPr="00C67012">
        <w:rPr>
          <w:rFonts w:ascii="Times New Roman" w:hAnsi="Times New Roman"/>
          <w:b/>
          <w:color w:val="000000"/>
          <w:sz w:val="28"/>
          <w:lang w:val="ru-RU"/>
        </w:rPr>
        <w:t xml:space="preserve">‌‌ </w:t>
      </w:r>
    </w:p>
    <w:p w14:paraId="5CFF6015" w14:textId="77777777" w:rsidR="004C03F1" w:rsidRDefault="00C831DC">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14:paraId="4C15F3C6" w14:textId="77777777" w:rsidR="004C03F1" w:rsidRDefault="00C831DC">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14:paraId="080EB277" w14:textId="77777777" w:rsidR="004C03F1" w:rsidRDefault="004C03F1" w:rsidP="00144922">
      <w:pPr>
        <w:spacing w:after="0"/>
      </w:pPr>
    </w:p>
    <w:p w14:paraId="36E13FE5" w14:textId="77777777" w:rsidR="004C03F1" w:rsidRDefault="004C03F1">
      <w:pPr>
        <w:spacing w:after="0"/>
        <w:ind w:left="120"/>
      </w:pPr>
    </w:p>
    <w:p w14:paraId="7A5D102A" w14:textId="77777777" w:rsidR="004C03F1" w:rsidRDefault="004C03F1">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45777BF3" w14:textId="77777777" w:rsidTr="000D4161">
        <w:tc>
          <w:tcPr>
            <w:tcW w:w="3114" w:type="dxa"/>
          </w:tcPr>
          <w:p w14:paraId="5F4206DA" w14:textId="77777777" w:rsidR="008F380F" w:rsidRPr="0040209D" w:rsidRDefault="00C831D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30DD31C" w14:textId="77777777" w:rsidR="008F380F" w:rsidRPr="008944ED" w:rsidRDefault="00C831DC"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14:paraId="44687A97" w14:textId="77777777" w:rsidR="008F380F" w:rsidRDefault="00C831D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33CD25" w14:textId="77777777" w:rsidR="008F380F" w:rsidRPr="008944ED" w:rsidRDefault="00C831D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1951F091" w14:textId="77777777" w:rsidR="008F380F" w:rsidRDefault="00C831D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6701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786A258" w14:textId="77777777" w:rsidR="008F380F" w:rsidRPr="0040209D" w:rsidRDefault="008F380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30F089A" w14:textId="77777777" w:rsidR="008F380F" w:rsidRPr="0040209D" w:rsidRDefault="00C831D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2C9AE85" w14:textId="77777777" w:rsidR="008F380F" w:rsidRPr="008944ED" w:rsidRDefault="00C831DC"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14:paraId="3E391576" w14:textId="77777777" w:rsidR="008F380F" w:rsidRDefault="00C831D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EF92510" w14:textId="77777777" w:rsidR="008F380F" w:rsidRPr="008944ED" w:rsidRDefault="00C831D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270F9E72" w14:textId="77777777" w:rsidR="008F380F" w:rsidRDefault="00C831D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D3E47C5" w14:textId="77777777" w:rsidR="008F380F" w:rsidRPr="0040209D" w:rsidRDefault="008F380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9540790" w14:textId="77777777" w:rsidR="008F380F" w:rsidRDefault="00C831D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7B30597" w14:textId="71B6F51B" w:rsidR="008F380F" w:rsidRPr="008944ED" w:rsidRDefault="00C831D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9EA4973" w14:textId="77777777" w:rsidR="008F380F" w:rsidRDefault="00C831D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C108137" w14:textId="77777777" w:rsidR="008F380F" w:rsidRPr="008944ED" w:rsidRDefault="00C831D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3039FCEA" w14:textId="77777777" w:rsidR="008F380F" w:rsidRDefault="00C831D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BA85FFF" w14:textId="77777777" w:rsidR="008F380F" w:rsidRPr="0040209D" w:rsidRDefault="008F380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3DAE99A" w14:textId="77777777" w:rsidR="004C03F1" w:rsidRDefault="004C03F1">
      <w:pPr>
        <w:spacing w:after="0"/>
        <w:ind w:left="120"/>
      </w:pPr>
    </w:p>
    <w:p w14:paraId="504087FE" w14:textId="77777777" w:rsidR="004C03F1" w:rsidRDefault="00C831DC">
      <w:pPr>
        <w:spacing w:after="0"/>
        <w:ind w:left="120"/>
      </w:pPr>
      <w:r>
        <w:rPr>
          <w:rFonts w:ascii="Times New Roman" w:hAnsi="Times New Roman"/>
          <w:color w:val="000000"/>
          <w:sz w:val="28"/>
        </w:rPr>
        <w:t>‌</w:t>
      </w:r>
    </w:p>
    <w:p w14:paraId="6E41A16F" w14:textId="77777777" w:rsidR="004C03F1" w:rsidRDefault="004C03F1" w:rsidP="00144922">
      <w:pPr>
        <w:spacing w:after="0"/>
      </w:pPr>
    </w:p>
    <w:p w14:paraId="66DB0453" w14:textId="77777777" w:rsidR="004C03F1" w:rsidRDefault="004C03F1">
      <w:pPr>
        <w:spacing w:after="0"/>
        <w:ind w:left="120"/>
      </w:pPr>
    </w:p>
    <w:p w14:paraId="7B41DEA8" w14:textId="77777777" w:rsidR="004C03F1" w:rsidRDefault="00C831DC">
      <w:pPr>
        <w:spacing w:after="0" w:line="408" w:lineRule="auto"/>
        <w:ind w:left="120"/>
        <w:jc w:val="center"/>
      </w:pPr>
      <w:r>
        <w:rPr>
          <w:rFonts w:ascii="Times New Roman" w:hAnsi="Times New Roman"/>
          <w:b/>
          <w:color w:val="000000"/>
          <w:sz w:val="28"/>
        </w:rPr>
        <w:t>РАБОЧАЯ ПРОГРАММА</w:t>
      </w:r>
    </w:p>
    <w:p w14:paraId="2907D290" w14:textId="77777777" w:rsidR="004C03F1" w:rsidRDefault="00C831DC">
      <w:pPr>
        <w:spacing w:after="0" w:line="408" w:lineRule="auto"/>
        <w:ind w:left="120"/>
        <w:jc w:val="center"/>
      </w:pPr>
      <w:r>
        <w:rPr>
          <w:rFonts w:ascii="Times New Roman" w:hAnsi="Times New Roman"/>
          <w:color w:val="000000"/>
          <w:sz w:val="28"/>
        </w:rPr>
        <w:t>(ID 2264427)</w:t>
      </w:r>
    </w:p>
    <w:p w14:paraId="2C2597C9" w14:textId="77777777" w:rsidR="004C03F1" w:rsidRDefault="004C03F1">
      <w:pPr>
        <w:spacing w:after="0"/>
        <w:ind w:left="120"/>
        <w:jc w:val="center"/>
      </w:pPr>
    </w:p>
    <w:p w14:paraId="393CB9B6" w14:textId="77777777" w:rsidR="004C03F1" w:rsidRPr="00C67012" w:rsidRDefault="00C831DC">
      <w:pPr>
        <w:spacing w:after="0" w:line="408" w:lineRule="auto"/>
        <w:ind w:left="120"/>
        <w:jc w:val="center"/>
        <w:rPr>
          <w:lang w:val="ru-RU"/>
        </w:rPr>
      </w:pPr>
      <w:r w:rsidRPr="00C67012">
        <w:rPr>
          <w:rFonts w:ascii="Times New Roman" w:hAnsi="Times New Roman"/>
          <w:b/>
          <w:color w:val="000000"/>
          <w:sz w:val="28"/>
          <w:lang w:val="ru-RU"/>
        </w:rPr>
        <w:t>учебного предмета «Основы безопасности жизнедеятельности»</w:t>
      </w:r>
    </w:p>
    <w:p w14:paraId="69AD3DBA" w14:textId="77777777" w:rsidR="004C03F1" w:rsidRPr="00C67012" w:rsidRDefault="00C831DC">
      <w:pPr>
        <w:spacing w:after="0" w:line="408" w:lineRule="auto"/>
        <w:ind w:left="120"/>
        <w:jc w:val="center"/>
        <w:rPr>
          <w:lang w:val="ru-RU"/>
        </w:rPr>
      </w:pPr>
      <w:r w:rsidRPr="00C67012">
        <w:rPr>
          <w:rFonts w:ascii="Times New Roman" w:hAnsi="Times New Roman"/>
          <w:color w:val="000000"/>
          <w:sz w:val="28"/>
          <w:lang w:val="ru-RU"/>
        </w:rPr>
        <w:t xml:space="preserve">для обучающихся 8-9 классов </w:t>
      </w:r>
    </w:p>
    <w:p w14:paraId="3625F4C5" w14:textId="77777777" w:rsidR="004C03F1" w:rsidRPr="00C67012" w:rsidRDefault="004C03F1">
      <w:pPr>
        <w:spacing w:after="0"/>
        <w:ind w:left="120"/>
        <w:jc w:val="center"/>
        <w:rPr>
          <w:lang w:val="ru-RU"/>
        </w:rPr>
      </w:pPr>
    </w:p>
    <w:p w14:paraId="692BE821" w14:textId="77777777" w:rsidR="004C03F1" w:rsidRPr="00C67012" w:rsidRDefault="004C03F1">
      <w:pPr>
        <w:spacing w:after="0"/>
        <w:ind w:left="120"/>
        <w:jc w:val="center"/>
        <w:rPr>
          <w:lang w:val="ru-RU"/>
        </w:rPr>
      </w:pPr>
    </w:p>
    <w:p w14:paraId="54752D87" w14:textId="77777777" w:rsidR="004C03F1" w:rsidRPr="00C67012" w:rsidRDefault="004C03F1">
      <w:pPr>
        <w:spacing w:after="0"/>
        <w:ind w:left="120"/>
        <w:jc w:val="center"/>
        <w:rPr>
          <w:lang w:val="ru-RU"/>
        </w:rPr>
      </w:pPr>
    </w:p>
    <w:p w14:paraId="2E607155" w14:textId="77777777" w:rsidR="004C03F1" w:rsidRPr="00C67012" w:rsidRDefault="004C03F1">
      <w:pPr>
        <w:spacing w:after="0"/>
        <w:ind w:left="120"/>
        <w:jc w:val="center"/>
        <w:rPr>
          <w:lang w:val="ru-RU"/>
        </w:rPr>
      </w:pPr>
    </w:p>
    <w:p w14:paraId="44E882D3" w14:textId="77777777" w:rsidR="004C03F1" w:rsidRPr="00C67012" w:rsidRDefault="004C03F1">
      <w:pPr>
        <w:spacing w:after="0"/>
        <w:ind w:left="120"/>
        <w:jc w:val="center"/>
        <w:rPr>
          <w:lang w:val="ru-RU"/>
        </w:rPr>
      </w:pPr>
    </w:p>
    <w:p w14:paraId="26EFB44B" w14:textId="77777777" w:rsidR="004C03F1" w:rsidRPr="00C67012" w:rsidRDefault="004C03F1">
      <w:pPr>
        <w:spacing w:after="0"/>
        <w:ind w:left="120"/>
        <w:jc w:val="center"/>
        <w:rPr>
          <w:lang w:val="ru-RU"/>
        </w:rPr>
      </w:pPr>
    </w:p>
    <w:p w14:paraId="54E45A57" w14:textId="77777777" w:rsidR="004C03F1" w:rsidRPr="00C67012" w:rsidRDefault="004C03F1">
      <w:pPr>
        <w:spacing w:after="0"/>
        <w:ind w:left="120"/>
        <w:jc w:val="center"/>
        <w:rPr>
          <w:lang w:val="ru-RU"/>
        </w:rPr>
      </w:pPr>
    </w:p>
    <w:p w14:paraId="09930169" w14:textId="77777777" w:rsidR="004C03F1" w:rsidRPr="00C67012" w:rsidRDefault="004C03F1" w:rsidP="00144922">
      <w:pPr>
        <w:spacing w:after="0"/>
        <w:rPr>
          <w:lang w:val="ru-RU"/>
        </w:rPr>
      </w:pPr>
    </w:p>
    <w:p w14:paraId="67A9DA41" w14:textId="77777777" w:rsidR="004C03F1" w:rsidRPr="00C67012" w:rsidRDefault="004C03F1">
      <w:pPr>
        <w:spacing w:after="0"/>
        <w:ind w:left="120"/>
        <w:jc w:val="center"/>
        <w:rPr>
          <w:lang w:val="ru-RU"/>
        </w:rPr>
      </w:pPr>
    </w:p>
    <w:p w14:paraId="7A26E9E5" w14:textId="77777777" w:rsidR="004C03F1" w:rsidRPr="00C67012" w:rsidRDefault="00C831DC">
      <w:pPr>
        <w:spacing w:after="0"/>
        <w:ind w:left="120"/>
        <w:jc w:val="center"/>
        <w:rPr>
          <w:lang w:val="ru-RU"/>
        </w:rPr>
      </w:pPr>
      <w:r w:rsidRPr="00C67012">
        <w:rPr>
          <w:rFonts w:ascii="Times New Roman" w:hAnsi="Times New Roman"/>
          <w:color w:val="000000"/>
          <w:sz w:val="28"/>
          <w:lang w:val="ru-RU"/>
        </w:rPr>
        <w:t>​</w:t>
      </w:r>
      <w:bookmarkStart w:id="2" w:name="1227e185-9fcf-41a3-b6e4-b2f387a36924"/>
      <w:r w:rsidRPr="00C67012">
        <w:rPr>
          <w:rFonts w:ascii="Times New Roman" w:hAnsi="Times New Roman"/>
          <w:b/>
          <w:color w:val="000000"/>
          <w:sz w:val="28"/>
          <w:lang w:val="ru-RU"/>
        </w:rPr>
        <w:t xml:space="preserve">село Большие </w:t>
      </w:r>
      <w:proofErr w:type="spellStart"/>
      <w:r w:rsidRPr="00C67012">
        <w:rPr>
          <w:rFonts w:ascii="Times New Roman" w:hAnsi="Times New Roman"/>
          <w:b/>
          <w:color w:val="000000"/>
          <w:sz w:val="28"/>
          <w:lang w:val="ru-RU"/>
        </w:rPr>
        <w:t>Кокузы</w:t>
      </w:r>
      <w:bookmarkEnd w:id="2"/>
      <w:proofErr w:type="spellEnd"/>
      <w:r w:rsidRPr="00C67012">
        <w:rPr>
          <w:rFonts w:ascii="Times New Roman" w:hAnsi="Times New Roman"/>
          <w:b/>
          <w:color w:val="000000"/>
          <w:sz w:val="28"/>
          <w:lang w:val="ru-RU"/>
        </w:rPr>
        <w:t xml:space="preserve">‌ </w:t>
      </w:r>
      <w:bookmarkStart w:id="3" w:name="f668af2c-a8ef-4743-8dd2-7525a6af0415"/>
      <w:r w:rsidRPr="00C67012">
        <w:rPr>
          <w:rFonts w:ascii="Times New Roman" w:hAnsi="Times New Roman"/>
          <w:b/>
          <w:color w:val="000000"/>
          <w:sz w:val="28"/>
          <w:lang w:val="ru-RU"/>
        </w:rPr>
        <w:t>2023</w:t>
      </w:r>
      <w:bookmarkEnd w:id="3"/>
      <w:r w:rsidRPr="00C67012">
        <w:rPr>
          <w:rFonts w:ascii="Times New Roman" w:hAnsi="Times New Roman"/>
          <w:b/>
          <w:color w:val="000000"/>
          <w:sz w:val="28"/>
          <w:lang w:val="ru-RU"/>
        </w:rPr>
        <w:t>‌</w:t>
      </w:r>
      <w:r w:rsidRPr="00C67012">
        <w:rPr>
          <w:rFonts w:ascii="Times New Roman" w:hAnsi="Times New Roman"/>
          <w:color w:val="000000"/>
          <w:sz w:val="28"/>
          <w:lang w:val="ru-RU"/>
        </w:rPr>
        <w:t>​</w:t>
      </w:r>
    </w:p>
    <w:p w14:paraId="41E7E0D1" w14:textId="77777777" w:rsidR="004C03F1" w:rsidRPr="00C67012" w:rsidRDefault="004C03F1">
      <w:pPr>
        <w:spacing w:after="0"/>
        <w:ind w:left="120"/>
        <w:rPr>
          <w:lang w:val="ru-RU"/>
        </w:rPr>
      </w:pPr>
    </w:p>
    <w:p w14:paraId="77A877AE" w14:textId="77777777" w:rsidR="004C03F1" w:rsidRPr="00C67012" w:rsidRDefault="004C03F1">
      <w:pPr>
        <w:rPr>
          <w:lang w:val="ru-RU"/>
        </w:rPr>
        <w:sectPr w:rsidR="004C03F1" w:rsidRPr="00C67012">
          <w:pgSz w:w="11906" w:h="16383"/>
          <w:pgMar w:top="1134" w:right="850" w:bottom="1134" w:left="1701" w:header="720" w:footer="720" w:gutter="0"/>
          <w:cols w:space="720"/>
        </w:sectPr>
      </w:pPr>
    </w:p>
    <w:p w14:paraId="1504528A" w14:textId="77777777" w:rsidR="004C03F1" w:rsidRPr="00C67012" w:rsidRDefault="00C831DC">
      <w:pPr>
        <w:spacing w:after="0" w:line="264" w:lineRule="auto"/>
        <w:ind w:left="120"/>
        <w:jc w:val="both"/>
        <w:rPr>
          <w:lang w:val="ru-RU"/>
        </w:rPr>
      </w:pPr>
      <w:bookmarkStart w:id="4" w:name="block-16825596"/>
      <w:bookmarkEnd w:id="0"/>
      <w:r w:rsidRPr="00C67012">
        <w:rPr>
          <w:rFonts w:ascii="Times New Roman" w:hAnsi="Times New Roman"/>
          <w:b/>
          <w:color w:val="000000"/>
          <w:sz w:val="28"/>
          <w:lang w:val="ru-RU"/>
        </w:rPr>
        <w:lastRenderedPageBreak/>
        <w:t>ПОЯСНИТЕЛЬНАЯ ЗАПИСКА</w:t>
      </w:r>
    </w:p>
    <w:p w14:paraId="61DF2337" w14:textId="77777777" w:rsidR="004C03F1" w:rsidRPr="00C67012" w:rsidRDefault="004C03F1">
      <w:pPr>
        <w:spacing w:after="0" w:line="264" w:lineRule="auto"/>
        <w:ind w:left="120"/>
        <w:jc w:val="both"/>
        <w:rPr>
          <w:lang w:val="ru-RU"/>
        </w:rPr>
      </w:pPr>
    </w:p>
    <w:p w14:paraId="4856DFD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47D5A29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Настоящая Программа обеспечивает:</w:t>
      </w:r>
    </w:p>
    <w:p w14:paraId="69CBDEE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4D3473B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0489EE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2D04F92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32D83DE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2CCB280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08CC347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1 «Культура безопасности жизнедеятельности в современном обществе»;</w:t>
      </w:r>
    </w:p>
    <w:p w14:paraId="1D06A15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2 «Безопасность в быту»;</w:t>
      </w:r>
    </w:p>
    <w:p w14:paraId="226838B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3 «Безопасность на транспорте»;</w:t>
      </w:r>
    </w:p>
    <w:p w14:paraId="13554BA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4 «Безопасность в общественных местах»;</w:t>
      </w:r>
    </w:p>
    <w:p w14:paraId="4A43365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5 «Безопасность в природной среде»;</w:t>
      </w:r>
    </w:p>
    <w:p w14:paraId="0F88225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модуль № 6 «Здоровье и как его сохранить. Основы медицинских знаний»;</w:t>
      </w:r>
    </w:p>
    <w:p w14:paraId="749B083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7 «Безопасность в социуме»;</w:t>
      </w:r>
    </w:p>
    <w:p w14:paraId="7A96722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8 «Безопасность в информационном пространстве»;</w:t>
      </w:r>
    </w:p>
    <w:p w14:paraId="78A5418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 9 «Основы противодействия экстремизму и терроризму»;</w:t>
      </w:r>
    </w:p>
    <w:p w14:paraId="76CF439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0860BB3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01FB1236" w14:textId="77777777" w:rsidR="004C03F1" w:rsidRPr="00C67012" w:rsidRDefault="004C03F1">
      <w:pPr>
        <w:spacing w:after="0" w:line="264" w:lineRule="auto"/>
        <w:ind w:left="120"/>
        <w:jc w:val="both"/>
        <w:rPr>
          <w:lang w:val="ru-RU"/>
        </w:rPr>
      </w:pPr>
    </w:p>
    <w:p w14:paraId="17F6644E"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ОБЩАЯ ХАРАКТЕРИСТИКА УЧЕБНОГО ПРЕДМЕТА «ОСНОВЫ БЕЗОПАСНОСТИ ЖИЗНЕДЕЯТЕЛЬНОСТИ»</w:t>
      </w:r>
    </w:p>
    <w:p w14:paraId="6272D123" w14:textId="77777777" w:rsidR="004C03F1" w:rsidRPr="00C67012" w:rsidRDefault="004C03F1">
      <w:pPr>
        <w:spacing w:after="0" w:line="264" w:lineRule="auto"/>
        <w:ind w:left="120"/>
        <w:jc w:val="both"/>
        <w:rPr>
          <w:lang w:val="ru-RU"/>
        </w:rPr>
      </w:pPr>
    </w:p>
    <w:p w14:paraId="69CE238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67012">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2435B68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67012">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3BA833A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3ED1987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9D37D3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67012">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1177EC0C" w14:textId="77777777" w:rsidR="004C03F1" w:rsidRPr="00C67012" w:rsidRDefault="004C03F1">
      <w:pPr>
        <w:spacing w:after="0" w:line="264" w:lineRule="auto"/>
        <w:ind w:left="120"/>
        <w:jc w:val="both"/>
        <w:rPr>
          <w:lang w:val="ru-RU"/>
        </w:rPr>
      </w:pPr>
    </w:p>
    <w:p w14:paraId="40A730E5"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ЦЕЛЬ ИЗУЧЕНИЯ УЧЕБНОГО ПРЕДМЕТА «ОСНОВЫ БЕЗОПАСНОСТИ ЖИЗНЕДЕЯТЕЛЬНОСТИ»</w:t>
      </w:r>
    </w:p>
    <w:p w14:paraId="690BA54B" w14:textId="77777777" w:rsidR="004C03F1" w:rsidRPr="00C67012" w:rsidRDefault="004C03F1">
      <w:pPr>
        <w:spacing w:after="0" w:line="264" w:lineRule="auto"/>
        <w:ind w:left="120"/>
        <w:jc w:val="both"/>
        <w:rPr>
          <w:lang w:val="ru-RU"/>
        </w:rPr>
      </w:pPr>
    </w:p>
    <w:p w14:paraId="7ED121D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380CD92D" w14:textId="77777777" w:rsidR="004C03F1" w:rsidRPr="00C67012" w:rsidRDefault="00C831DC">
      <w:pPr>
        <w:numPr>
          <w:ilvl w:val="0"/>
          <w:numId w:val="1"/>
        </w:numPr>
        <w:spacing w:after="0" w:line="264" w:lineRule="auto"/>
        <w:jc w:val="both"/>
        <w:rPr>
          <w:lang w:val="ru-RU"/>
        </w:rPr>
      </w:pPr>
      <w:r w:rsidRPr="00C6701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FF46EAF" w14:textId="77777777" w:rsidR="004C03F1" w:rsidRPr="00C67012" w:rsidRDefault="00C831DC">
      <w:pPr>
        <w:numPr>
          <w:ilvl w:val="0"/>
          <w:numId w:val="1"/>
        </w:numPr>
        <w:spacing w:after="0" w:line="264" w:lineRule="auto"/>
        <w:jc w:val="both"/>
        <w:rPr>
          <w:lang w:val="ru-RU"/>
        </w:rPr>
      </w:pPr>
      <w:r w:rsidRPr="00C67012">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3F471986" w14:textId="77777777" w:rsidR="004C03F1" w:rsidRPr="00C67012" w:rsidRDefault="00C831DC">
      <w:pPr>
        <w:numPr>
          <w:ilvl w:val="0"/>
          <w:numId w:val="1"/>
        </w:numPr>
        <w:spacing w:after="0" w:line="264" w:lineRule="auto"/>
        <w:jc w:val="both"/>
        <w:rPr>
          <w:lang w:val="ru-RU"/>
        </w:rPr>
      </w:pPr>
      <w:r w:rsidRPr="00C6701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5AAFD60" w14:textId="77777777" w:rsidR="004C03F1" w:rsidRPr="00C67012" w:rsidRDefault="004C03F1">
      <w:pPr>
        <w:spacing w:after="0" w:line="264" w:lineRule="auto"/>
        <w:ind w:left="120"/>
        <w:jc w:val="both"/>
        <w:rPr>
          <w:lang w:val="ru-RU"/>
        </w:rPr>
      </w:pPr>
    </w:p>
    <w:p w14:paraId="2BC72198"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МЕСТО ПРЕДМЕТА В УЧЕБНОМ ПЛАНЕ</w:t>
      </w:r>
    </w:p>
    <w:p w14:paraId="11609645" w14:textId="77777777" w:rsidR="004C03F1" w:rsidRPr="00C67012" w:rsidRDefault="004C03F1">
      <w:pPr>
        <w:spacing w:after="0" w:line="264" w:lineRule="auto"/>
        <w:ind w:left="120"/>
        <w:jc w:val="both"/>
        <w:rPr>
          <w:lang w:val="ru-RU"/>
        </w:rPr>
      </w:pPr>
    </w:p>
    <w:p w14:paraId="41718492" w14:textId="77777777" w:rsidR="004C03F1" w:rsidRPr="00C67012" w:rsidRDefault="00C831DC">
      <w:pPr>
        <w:spacing w:after="0" w:line="264" w:lineRule="auto"/>
        <w:ind w:left="120"/>
        <w:jc w:val="both"/>
        <w:rPr>
          <w:lang w:val="ru-RU"/>
        </w:rPr>
      </w:pPr>
      <w:r w:rsidRPr="00C67012">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3AF7B506" w14:textId="77777777" w:rsidR="004C03F1" w:rsidRPr="00C67012" w:rsidRDefault="004C03F1">
      <w:pPr>
        <w:rPr>
          <w:lang w:val="ru-RU"/>
        </w:rPr>
        <w:sectPr w:rsidR="004C03F1" w:rsidRPr="00C67012">
          <w:pgSz w:w="11906" w:h="16383"/>
          <w:pgMar w:top="1134" w:right="850" w:bottom="1134" w:left="1701" w:header="720" w:footer="720" w:gutter="0"/>
          <w:cols w:space="720"/>
        </w:sectPr>
      </w:pPr>
    </w:p>
    <w:p w14:paraId="4BE874CE" w14:textId="77777777" w:rsidR="004C03F1" w:rsidRPr="00C67012" w:rsidRDefault="00C831DC">
      <w:pPr>
        <w:spacing w:after="0" w:line="264" w:lineRule="auto"/>
        <w:ind w:left="120"/>
        <w:jc w:val="both"/>
        <w:rPr>
          <w:lang w:val="ru-RU"/>
        </w:rPr>
      </w:pPr>
      <w:bookmarkStart w:id="5" w:name="block-16825591"/>
      <w:bookmarkEnd w:id="4"/>
      <w:r w:rsidRPr="00C67012">
        <w:rPr>
          <w:rFonts w:ascii="Times New Roman" w:hAnsi="Times New Roman"/>
          <w:b/>
          <w:color w:val="000000"/>
          <w:sz w:val="28"/>
          <w:lang w:val="ru-RU"/>
        </w:rPr>
        <w:lastRenderedPageBreak/>
        <w:t>СОДЕРЖАНИЕ УЧЕБНОГО ПРЕДМЕТА</w:t>
      </w:r>
    </w:p>
    <w:p w14:paraId="2FD5E392" w14:textId="77777777" w:rsidR="004C03F1" w:rsidRPr="00C67012" w:rsidRDefault="004C03F1">
      <w:pPr>
        <w:spacing w:after="0" w:line="264" w:lineRule="auto"/>
        <w:ind w:left="120"/>
        <w:jc w:val="both"/>
        <w:rPr>
          <w:lang w:val="ru-RU"/>
        </w:rPr>
      </w:pPr>
    </w:p>
    <w:p w14:paraId="3B881E9F"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1 «Культура безопасности жизнедеятельности в современном обществе»:</w:t>
      </w:r>
    </w:p>
    <w:p w14:paraId="700B97A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цель и задачи учебного предмета ОБЖ, его ключевые понятия и значение для человека;</w:t>
      </w:r>
    </w:p>
    <w:p w14:paraId="07C585A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3FA478E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источники и факторы опасности, их классификация;</w:t>
      </w:r>
    </w:p>
    <w:p w14:paraId="23BE588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общие принципы безопасного поведения;</w:t>
      </w:r>
    </w:p>
    <w:p w14:paraId="5858335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4AB6CF8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уровни взаимодействия человека и окружающей среды;</w:t>
      </w:r>
    </w:p>
    <w:p w14:paraId="62441AA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9BE48E2"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2 «Безопасность в быту»:</w:t>
      </w:r>
    </w:p>
    <w:p w14:paraId="43FF015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основные источники опасности в быту и их классификация;</w:t>
      </w:r>
    </w:p>
    <w:p w14:paraId="28E3F88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защита прав потребителя, сроки годности и состав продуктов питания;</w:t>
      </w:r>
    </w:p>
    <w:p w14:paraId="4CC2C95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67B29DB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признаки отравления, приёмы и правила оказания первой помощи;</w:t>
      </w:r>
    </w:p>
    <w:p w14:paraId="4A5A500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комплектования и хранения домашней аптечки;</w:t>
      </w:r>
    </w:p>
    <w:p w14:paraId="05BCD36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38067BA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6BC32EE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поведения в подъезде и лифте, а также при входе и выходе из них;</w:t>
      </w:r>
    </w:p>
    <w:p w14:paraId="39EA4CD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пожар и факторы его развития;</w:t>
      </w:r>
    </w:p>
    <w:p w14:paraId="6C92017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384ED84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первичные средства пожаротушения;</w:t>
      </w:r>
    </w:p>
    <w:p w14:paraId="43CC999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1B2C7E9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права, обязанности и ответственность граждан в области пожарной безопасности;</w:t>
      </w:r>
    </w:p>
    <w:p w14:paraId="15000BD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ситуации криминального характера, правила поведения с малознакомыми людьми;</w:t>
      </w:r>
    </w:p>
    <w:p w14:paraId="3DD3136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659CC15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49B12B4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2CD5F705"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3 «Безопасность на транспорте»:</w:t>
      </w:r>
    </w:p>
    <w:p w14:paraId="2772457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65DEFCF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дорожного движения и дорожные знаки для пешеходов;</w:t>
      </w:r>
    </w:p>
    <w:p w14:paraId="369B14F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«дорожные ловушки» и правила их предупреждения;</w:t>
      </w:r>
    </w:p>
    <w:p w14:paraId="768089B8" w14:textId="77777777" w:rsidR="004C03F1" w:rsidRPr="00C67012" w:rsidRDefault="00C831DC">
      <w:pPr>
        <w:spacing w:after="0" w:line="264" w:lineRule="auto"/>
        <w:ind w:firstLine="600"/>
        <w:jc w:val="both"/>
        <w:rPr>
          <w:lang w:val="ru-RU"/>
        </w:rPr>
      </w:pPr>
      <w:proofErr w:type="spellStart"/>
      <w:r w:rsidRPr="00C67012">
        <w:rPr>
          <w:rFonts w:ascii="Times New Roman" w:hAnsi="Times New Roman"/>
          <w:color w:val="000000"/>
          <w:sz w:val="28"/>
          <w:lang w:val="ru-RU"/>
        </w:rPr>
        <w:t>световозвращающие</w:t>
      </w:r>
      <w:proofErr w:type="spellEnd"/>
      <w:r w:rsidRPr="00C67012">
        <w:rPr>
          <w:rFonts w:ascii="Times New Roman" w:hAnsi="Times New Roman"/>
          <w:color w:val="000000"/>
          <w:sz w:val="28"/>
          <w:lang w:val="ru-RU"/>
        </w:rPr>
        <w:t xml:space="preserve"> элементы и правила их применения;</w:t>
      </w:r>
    </w:p>
    <w:p w14:paraId="3C303BF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дорожного движения для пассажиров;</w:t>
      </w:r>
    </w:p>
    <w:p w14:paraId="2178A68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2C996D4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1502D7C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поведения пассажира мотоцикла;</w:t>
      </w:r>
    </w:p>
    <w:p w14:paraId="291D891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C67012">
        <w:rPr>
          <w:rFonts w:ascii="Times New Roman" w:hAnsi="Times New Roman"/>
          <w:color w:val="000000"/>
          <w:sz w:val="28"/>
          <w:lang w:val="ru-RU"/>
        </w:rPr>
        <w:t>электросамокаты</w:t>
      </w:r>
      <w:proofErr w:type="spellEnd"/>
      <w:r w:rsidRPr="00C67012">
        <w:rPr>
          <w:rFonts w:ascii="Times New Roman" w:hAnsi="Times New Roman"/>
          <w:color w:val="000000"/>
          <w:sz w:val="28"/>
          <w:lang w:val="ru-RU"/>
        </w:rPr>
        <w:t xml:space="preserve">, </w:t>
      </w:r>
      <w:proofErr w:type="spellStart"/>
      <w:r w:rsidRPr="00C67012">
        <w:rPr>
          <w:rFonts w:ascii="Times New Roman" w:hAnsi="Times New Roman"/>
          <w:color w:val="000000"/>
          <w:sz w:val="28"/>
          <w:lang w:val="ru-RU"/>
        </w:rPr>
        <w:t>гироскутеры</w:t>
      </w:r>
      <w:proofErr w:type="spellEnd"/>
      <w:r w:rsidRPr="00C67012">
        <w:rPr>
          <w:rFonts w:ascii="Times New Roman" w:hAnsi="Times New Roman"/>
          <w:color w:val="000000"/>
          <w:sz w:val="28"/>
          <w:lang w:val="ru-RU"/>
        </w:rPr>
        <w:t xml:space="preserve">, </w:t>
      </w:r>
      <w:proofErr w:type="spellStart"/>
      <w:r w:rsidRPr="00C67012">
        <w:rPr>
          <w:rFonts w:ascii="Times New Roman" w:hAnsi="Times New Roman"/>
          <w:color w:val="000000"/>
          <w:sz w:val="28"/>
          <w:lang w:val="ru-RU"/>
        </w:rPr>
        <w:t>моноколёса</w:t>
      </w:r>
      <w:proofErr w:type="spellEnd"/>
      <w:r w:rsidRPr="00C67012">
        <w:rPr>
          <w:rFonts w:ascii="Times New Roman" w:hAnsi="Times New Roman"/>
          <w:color w:val="000000"/>
          <w:sz w:val="28"/>
          <w:lang w:val="ru-RU"/>
        </w:rPr>
        <w:t xml:space="preserve">, </w:t>
      </w:r>
      <w:proofErr w:type="spellStart"/>
      <w:r w:rsidRPr="00C67012">
        <w:rPr>
          <w:rFonts w:ascii="Times New Roman" w:hAnsi="Times New Roman"/>
          <w:color w:val="000000"/>
          <w:sz w:val="28"/>
          <w:lang w:val="ru-RU"/>
        </w:rPr>
        <w:t>сигвеи</w:t>
      </w:r>
      <w:proofErr w:type="spellEnd"/>
      <w:r w:rsidRPr="00C67012">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14:paraId="6D22463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дорожные знаки для водителя велосипеда, сигналы велосипедиста;</w:t>
      </w:r>
    </w:p>
    <w:p w14:paraId="56EBE77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подготовки велосипеда к пользованию.</w:t>
      </w:r>
    </w:p>
    <w:p w14:paraId="331CCC61"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4 «Безопасность в общественных местах»:</w:t>
      </w:r>
    </w:p>
    <w:p w14:paraId="72D9658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1918C00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вызова экстренных служб и порядок взаимодействия с ними;</w:t>
      </w:r>
    </w:p>
    <w:p w14:paraId="658C0AE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488C61B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беспорядках в местах массового пребывания людей;</w:t>
      </w:r>
    </w:p>
    <w:p w14:paraId="4C8DA31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попадании в толпу и давку;</w:t>
      </w:r>
    </w:p>
    <w:p w14:paraId="70B67BA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обнаружении угрозы возникновения пожара;</w:t>
      </w:r>
    </w:p>
    <w:p w14:paraId="23B193E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эвакуации из общественных мест и зданий;</w:t>
      </w:r>
    </w:p>
    <w:p w14:paraId="6E83B23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4D5A16F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142FFA2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порядок действий при взаимодействии с правоохранительными органами.</w:t>
      </w:r>
    </w:p>
    <w:p w14:paraId="0F9C0CF3"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5 «Безопасность в природной среде»:</w:t>
      </w:r>
    </w:p>
    <w:p w14:paraId="70A97FE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чрезвычайные ситуации природного характера и их классификация;</w:t>
      </w:r>
    </w:p>
    <w:p w14:paraId="319C682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58558D7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укусах диких животных, змей, пауков, клещей и насекомых;</w:t>
      </w:r>
    </w:p>
    <w:p w14:paraId="652014F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1AD2588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129AD70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автономном существовании в природной среде;</w:t>
      </w:r>
    </w:p>
    <w:p w14:paraId="593748C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ориентирования на местности, способы подачи сигналов бедствия;</w:t>
      </w:r>
    </w:p>
    <w:p w14:paraId="38EF1CE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4835CA3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обнаружении тонущего человека;</w:t>
      </w:r>
    </w:p>
    <w:p w14:paraId="529BDEE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поведения при нахождении на плавсредствах;</w:t>
      </w:r>
    </w:p>
    <w:p w14:paraId="40C2F08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11913B44"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6 «Здоровье и как его сохранить. Основы медицинских знаний»:</w:t>
      </w:r>
    </w:p>
    <w:p w14:paraId="0B9B4E3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601525E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факторы, влияющие на здоровье человека, опасность вредных привычек;</w:t>
      </w:r>
    </w:p>
    <w:p w14:paraId="265C853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элементы здорового образа жизни, ответственность за сохранение здоровья;</w:t>
      </w:r>
    </w:p>
    <w:p w14:paraId="466F1E1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понятие «инфекционные заболевания», причины их возникновения;</w:t>
      </w:r>
    </w:p>
    <w:p w14:paraId="2FE332E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3A247EC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251FFD8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574E9D4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14:paraId="7DF3A5B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меры профилактики неинфекционных заболеваний и защиты от них;</w:t>
      </w:r>
    </w:p>
    <w:p w14:paraId="07288AC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диспансеризация и её задачи;</w:t>
      </w:r>
    </w:p>
    <w:p w14:paraId="3960204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37C3EC0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назначение и состав аптечки первой помощи;</w:t>
      </w:r>
    </w:p>
    <w:p w14:paraId="7243DD3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308AFBD9"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7 «Безопасность в социуме»:</w:t>
      </w:r>
    </w:p>
    <w:p w14:paraId="5EEC7E6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31B96B8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15F633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336E769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FC88CD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3BD01C5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безопасной коммуникации с незнакомыми людьми.</w:t>
      </w:r>
    </w:p>
    <w:p w14:paraId="39DB7E89"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8 «Безопасность в информационном пространстве»:</w:t>
      </w:r>
    </w:p>
    <w:p w14:paraId="3492143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31DDED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риски и угрозы при использовании Интернета;</w:t>
      </w:r>
    </w:p>
    <w:p w14:paraId="0BFAB0A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2B58BD2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65C847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противоправные действия в Интернете;</w:t>
      </w:r>
    </w:p>
    <w:p w14:paraId="26537FA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C67012">
        <w:rPr>
          <w:rFonts w:ascii="Times New Roman" w:hAnsi="Times New Roman"/>
          <w:color w:val="000000"/>
          <w:sz w:val="28"/>
          <w:lang w:val="ru-RU"/>
        </w:rPr>
        <w:t>кибербуллинга</w:t>
      </w:r>
      <w:proofErr w:type="spellEnd"/>
      <w:r w:rsidRPr="00C67012">
        <w:rPr>
          <w:rFonts w:ascii="Times New Roman" w:hAnsi="Times New Roman"/>
          <w:color w:val="000000"/>
          <w:sz w:val="28"/>
          <w:lang w:val="ru-RU"/>
        </w:rPr>
        <w:t>, вербовки в различные организации и группы).</w:t>
      </w:r>
    </w:p>
    <w:p w14:paraId="6C553E79"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 xml:space="preserve">Модуль № 9 «Основы противодействия экстремизму и терроризму»: </w:t>
      </w:r>
    </w:p>
    <w:p w14:paraId="1D4A9E1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14:paraId="52A0CFF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7E574C9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7621FB1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10ABAC0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4F270D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правила безопасного поведения в условиях совершения теракта;</w:t>
      </w:r>
    </w:p>
    <w:p w14:paraId="03DEBC3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12E79653"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597EA9C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классификация чрезвычайных ситуаций природного и техногенного характера;</w:t>
      </w:r>
    </w:p>
    <w:p w14:paraId="6B44C11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47AF675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2F1D51F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12DF7D1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22CF23A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7F97123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информирование и оповещение населения о чрезвычайных ситуациях, система ОКСИОН;</w:t>
      </w:r>
    </w:p>
    <w:p w14:paraId="61A26DF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2F61A08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4F58484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08DA1248" w14:textId="77777777" w:rsidR="004C03F1" w:rsidRPr="00C67012" w:rsidRDefault="004C03F1">
      <w:pPr>
        <w:rPr>
          <w:lang w:val="ru-RU"/>
        </w:rPr>
        <w:sectPr w:rsidR="004C03F1" w:rsidRPr="00C67012">
          <w:pgSz w:w="11906" w:h="16383"/>
          <w:pgMar w:top="1134" w:right="850" w:bottom="1134" w:left="1701" w:header="720" w:footer="720" w:gutter="0"/>
          <w:cols w:space="720"/>
        </w:sectPr>
      </w:pPr>
    </w:p>
    <w:p w14:paraId="30FC0E01" w14:textId="77777777" w:rsidR="004C03F1" w:rsidRPr="00C67012" w:rsidRDefault="00C831DC">
      <w:pPr>
        <w:spacing w:after="0" w:line="264" w:lineRule="auto"/>
        <w:ind w:left="120"/>
        <w:jc w:val="both"/>
        <w:rPr>
          <w:lang w:val="ru-RU"/>
        </w:rPr>
      </w:pPr>
      <w:bookmarkStart w:id="6" w:name="block-16825592"/>
      <w:bookmarkEnd w:id="5"/>
      <w:r w:rsidRPr="00C67012">
        <w:rPr>
          <w:rFonts w:ascii="Times New Roman" w:hAnsi="Times New Roman"/>
          <w:b/>
          <w:color w:val="000000"/>
          <w:sz w:val="28"/>
          <w:lang w:val="ru-RU"/>
        </w:rPr>
        <w:lastRenderedPageBreak/>
        <w:t>ПЛАНИРУЕМЫЕ ОБРАЗОВАТЕЛЬНЫЕ РЕЗУЛЬТАТЫ</w:t>
      </w:r>
    </w:p>
    <w:p w14:paraId="50B1F888" w14:textId="77777777" w:rsidR="004C03F1" w:rsidRPr="00C67012" w:rsidRDefault="004C03F1">
      <w:pPr>
        <w:spacing w:after="0" w:line="264" w:lineRule="auto"/>
        <w:ind w:left="120"/>
        <w:jc w:val="both"/>
        <w:rPr>
          <w:lang w:val="ru-RU"/>
        </w:rPr>
      </w:pPr>
    </w:p>
    <w:p w14:paraId="56984DC6"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ЛИЧНОСТНЫЕ РЕЗУЛЬТАТЫ</w:t>
      </w:r>
    </w:p>
    <w:p w14:paraId="2BEC9300" w14:textId="77777777" w:rsidR="004C03F1" w:rsidRPr="00C67012" w:rsidRDefault="004C03F1">
      <w:pPr>
        <w:spacing w:after="0" w:line="264" w:lineRule="auto"/>
        <w:ind w:left="120"/>
        <w:jc w:val="both"/>
        <w:rPr>
          <w:lang w:val="ru-RU"/>
        </w:rPr>
      </w:pPr>
    </w:p>
    <w:p w14:paraId="2DD03A5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285A350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27B1343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542C3628"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1. Патриотическое воспитание:</w:t>
      </w:r>
    </w:p>
    <w:p w14:paraId="3F268E1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527233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097DBFCF"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2. Гражданское воспитание:</w:t>
      </w:r>
    </w:p>
    <w:p w14:paraId="383413B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C67012">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67012">
        <w:rPr>
          <w:rFonts w:ascii="Times New Roman" w:hAnsi="Times New Roman"/>
          <w:color w:val="000000"/>
          <w:sz w:val="28"/>
          <w:lang w:val="ru-RU"/>
        </w:rPr>
        <w:t>волонтёрство</w:t>
      </w:r>
      <w:proofErr w:type="spellEnd"/>
      <w:r w:rsidRPr="00C67012">
        <w:rPr>
          <w:rFonts w:ascii="Times New Roman" w:hAnsi="Times New Roman"/>
          <w:color w:val="000000"/>
          <w:sz w:val="28"/>
          <w:lang w:val="ru-RU"/>
        </w:rPr>
        <w:t>, помощь людям, нуждающимся в ней);</w:t>
      </w:r>
    </w:p>
    <w:p w14:paraId="40E5DB3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D18284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2CEB87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F8854D3"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3. Духовно-нравственное воспитание:</w:t>
      </w:r>
    </w:p>
    <w:p w14:paraId="6C2AEC1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5AFBBC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01C33BD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39DADD87"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4. Эстетическое воспитание:</w:t>
      </w:r>
    </w:p>
    <w:p w14:paraId="1C714FA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4209685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7DF4FE63"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5.</w:t>
      </w:r>
      <w:r w:rsidRPr="00C67012">
        <w:rPr>
          <w:rFonts w:ascii="Times New Roman" w:hAnsi="Times New Roman"/>
          <w:color w:val="000000"/>
          <w:sz w:val="28"/>
          <w:lang w:val="ru-RU"/>
        </w:rPr>
        <w:t xml:space="preserve"> </w:t>
      </w:r>
      <w:r w:rsidRPr="00C67012">
        <w:rPr>
          <w:rFonts w:ascii="Times New Roman" w:hAnsi="Times New Roman"/>
          <w:b/>
          <w:color w:val="000000"/>
          <w:sz w:val="28"/>
          <w:lang w:val="ru-RU"/>
        </w:rPr>
        <w:t>Ценности научного познания:</w:t>
      </w:r>
    </w:p>
    <w:p w14:paraId="3AD016E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C0C386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BDD552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518DC23"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6.</w:t>
      </w:r>
      <w:r w:rsidRPr="00C67012">
        <w:rPr>
          <w:rFonts w:ascii="Times New Roman" w:hAnsi="Times New Roman"/>
          <w:color w:val="000000"/>
          <w:sz w:val="28"/>
          <w:lang w:val="ru-RU"/>
        </w:rPr>
        <w:t xml:space="preserve"> </w:t>
      </w:r>
      <w:r w:rsidRPr="00C67012">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35C2072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6F9A28B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0819708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умение принимать себя и других, не осуждая;</w:t>
      </w:r>
    </w:p>
    <w:p w14:paraId="52FF397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244C9A8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14:paraId="29D19A31"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7. Трудовое воспитание:</w:t>
      </w:r>
    </w:p>
    <w:p w14:paraId="69151F8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A67035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0CF8DCA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4235D2A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5DF1E4C"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8. Экологическое воспитание:</w:t>
      </w:r>
    </w:p>
    <w:p w14:paraId="7B9A03F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E977AC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744D8F3C" w14:textId="77777777" w:rsidR="004C03F1" w:rsidRPr="00C67012" w:rsidRDefault="004C03F1">
      <w:pPr>
        <w:spacing w:after="0" w:line="264" w:lineRule="auto"/>
        <w:ind w:left="120"/>
        <w:jc w:val="both"/>
        <w:rPr>
          <w:lang w:val="ru-RU"/>
        </w:rPr>
      </w:pPr>
    </w:p>
    <w:p w14:paraId="5E7CEF6D"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МЕТАПРЕДМЕТНЫЕ РЕЗУЛЬТАТЫ</w:t>
      </w:r>
    </w:p>
    <w:p w14:paraId="79FA0189" w14:textId="77777777" w:rsidR="004C03F1" w:rsidRPr="00C67012" w:rsidRDefault="004C03F1">
      <w:pPr>
        <w:spacing w:after="0" w:line="264" w:lineRule="auto"/>
        <w:ind w:left="120"/>
        <w:jc w:val="both"/>
        <w:rPr>
          <w:lang w:val="ru-RU"/>
        </w:rPr>
      </w:pPr>
    </w:p>
    <w:p w14:paraId="0719D5E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0530304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24B8C519"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1. Овладение универсальными познавательными действи­ями.</w:t>
      </w:r>
    </w:p>
    <w:p w14:paraId="5F6E177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Базовые логические действия:</w:t>
      </w:r>
    </w:p>
    <w:p w14:paraId="1D87F43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выявлять и характеризовать существенные признаки объектов (явлений);</w:t>
      </w:r>
    </w:p>
    <w:p w14:paraId="03B0F21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6435B5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5113879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7545C98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1503A4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DD946C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Базовые исследовательские действия:</w:t>
      </w:r>
    </w:p>
    <w:p w14:paraId="237C4F7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7300D9D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02B2495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0CB3D9C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6AB6A55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Работа с информацией:</w:t>
      </w:r>
    </w:p>
    <w:p w14:paraId="7BF13F8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11FF00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148BE8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EC1DD2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E4D8C6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0108C4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эффективно запоминать и систематизировать информацию.</w:t>
      </w:r>
    </w:p>
    <w:p w14:paraId="55E294D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7074475A"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2. Овладение универсальными коммуникативными действи­ями.</w:t>
      </w:r>
    </w:p>
    <w:p w14:paraId="37E24CB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Общение:</w:t>
      </w:r>
    </w:p>
    <w:p w14:paraId="7FA50C0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79CB275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01B0CA1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646731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07BAB1F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204A5BE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Совместная деятельность (сотрудничество):</w:t>
      </w:r>
    </w:p>
    <w:p w14:paraId="5FB35F9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7F67EF8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515E45D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8AB5ED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1624E59"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3. Овладение универсальными учебными регулятивными действиями.</w:t>
      </w:r>
    </w:p>
    <w:p w14:paraId="436489E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Самоорганизация:</w:t>
      </w:r>
    </w:p>
    <w:p w14:paraId="030BD13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выявлять проблемные вопросы, требующие решения в жизненных и учебных ситуациях;</w:t>
      </w:r>
    </w:p>
    <w:p w14:paraId="77650FF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7B21E49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5E4BB42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Самоконтроль (рефлексия):</w:t>
      </w:r>
    </w:p>
    <w:p w14:paraId="194AE54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694BB07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7BD718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оценивать соответствие результата цели и условиям.</w:t>
      </w:r>
    </w:p>
    <w:p w14:paraId="59B895D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Эмоциональный интеллект:</w:t>
      </w:r>
    </w:p>
    <w:p w14:paraId="19593E7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0FBEEBA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2A63EA0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u w:val="single"/>
          <w:lang w:val="ru-RU"/>
        </w:rPr>
        <w:t>Принятие себя и других:</w:t>
      </w:r>
    </w:p>
    <w:p w14:paraId="5616898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39A7D31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быть открытым себе и другим, осознавать невозможность контроля всего вокруг.</w:t>
      </w:r>
    </w:p>
    <w:p w14:paraId="765A16A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92339A9" w14:textId="77777777" w:rsidR="004C03F1" w:rsidRPr="00C67012" w:rsidRDefault="004C03F1">
      <w:pPr>
        <w:spacing w:after="0" w:line="264" w:lineRule="auto"/>
        <w:ind w:left="120"/>
        <w:jc w:val="both"/>
        <w:rPr>
          <w:lang w:val="ru-RU"/>
        </w:rPr>
      </w:pPr>
    </w:p>
    <w:p w14:paraId="57680F7D"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ПРЕДМЕТНЫЕ РЕЗУЛЬТАТЫ</w:t>
      </w:r>
    </w:p>
    <w:p w14:paraId="4E271B6E" w14:textId="77777777" w:rsidR="004C03F1" w:rsidRPr="00C67012" w:rsidRDefault="004C03F1">
      <w:pPr>
        <w:spacing w:after="0" w:line="264" w:lineRule="auto"/>
        <w:ind w:left="120"/>
        <w:jc w:val="both"/>
        <w:rPr>
          <w:lang w:val="ru-RU"/>
        </w:rPr>
      </w:pPr>
    </w:p>
    <w:p w14:paraId="4D542FD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31BB2B2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747298C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6B5B296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 учебному предмету «Основы безопасности жизнедеятельности»:</w:t>
      </w:r>
    </w:p>
    <w:p w14:paraId="2350806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6259DDF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2CA5D0B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0457B0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348CFD3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1FDA88F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1DC418E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6FB6AB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76390B4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57269C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10)</w:t>
      </w:r>
      <w:r w:rsidRPr="00C67012">
        <w:rPr>
          <w:rFonts w:ascii="Times New Roman" w:hAnsi="Times New Roman"/>
          <w:color w:val="000000"/>
          <w:sz w:val="28"/>
          <w:lang w:val="ru-RU"/>
        </w:rPr>
        <w:t> </w:t>
      </w:r>
      <w:r w:rsidRPr="00C67012">
        <w:rPr>
          <w:rFonts w:ascii="Times New Roman" w:hAnsi="Times New Roman"/>
          <w:color w:val="000000"/>
          <w:sz w:val="28"/>
          <w:lang w:val="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114FC53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3C4CA57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6375B18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35298C2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15F349EE" w14:textId="77777777" w:rsidR="004C03F1" w:rsidRPr="00C67012" w:rsidRDefault="004C03F1">
      <w:pPr>
        <w:spacing w:after="0" w:line="264" w:lineRule="auto"/>
        <w:ind w:left="120"/>
        <w:jc w:val="both"/>
        <w:rPr>
          <w:lang w:val="ru-RU"/>
        </w:rPr>
      </w:pPr>
    </w:p>
    <w:p w14:paraId="3167F00D"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8 КЛАСС</w:t>
      </w:r>
    </w:p>
    <w:p w14:paraId="7B70EC39" w14:textId="77777777" w:rsidR="004C03F1" w:rsidRPr="00C67012" w:rsidRDefault="004C03F1">
      <w:pPr>
        <w:spacing w:after="0" w:line="264" w:lineRule="auto"/>
        <w:ind w:left="120"/>
        <w:jc w:val="both"/>
        <w:rPr>
          <w:lang w:val="ru-RU"/>
        </w:rPr>
      </w:pPr>
    </w:p>
    <w:p w14:paraId="36234E2E"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1 «Культура безопасности жизнедеятельности в современном обществе»</w:t>
      </w:r>
      <w:r w:rsidRPr="00C67012">
        <w:rPr>
          <w:rFonts w:ascii="Times New Roman" w:hAnsi="Times New Roman"/>
          <w:color w:val="000000"/>
          <w:sz w:val="28"/>
          <w:lang w:val="ru-RU"/>
        </w:rPr>
        <w:t>:</w:t>
      </w:r>
    </w:p>
    <w:p w14:paraId="037AFDC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20665E3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123909D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313A8CB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2E3510A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раскрывать общие принципы безопасного поведения.</w:t>
      </w:r>
    </w:p>
    <w:p w14:paraId="44CC13FB"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2 «Безопасность в быту»:</w:t>
      </w:r>
    </w:p>
    <w:p w14:paraId="64276B0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особенности жизнеобеспечения жилища;</w:t>
      </w:r>
    </w:p>
    <w:p w14:paraId="5743075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417DC68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1137450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105EDDC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ситуации криминального характера;</w:t>
      </w:r>
    </w:p>
    <w:p w14:paraId="226FE24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о правилах вызова экстренных служб и ответственности за ложные сообщения;</w:t>
      </w:r>
    </w:p>
    <w:p w14:paraId="3948B1B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34D6468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безопасно действовать в ситуациях криминального характера;</w:t>
      </w:r>
    </w:p>
    <w:p w14:paraId="1B5C270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3951C854"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3 «Безопасность на транспорте»:</w:t>
      </w:r>
    </w:p>
    <w:p w14:paraId="117F0C5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520A416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E7CACD0"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4 «Безопасность в общественных местах»:</w:t>
      </w:r>
    </w:p>
    <w:p w14:paraId="3FFEACE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283D32F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4ED8843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6355406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правила информирования экстренных служб;</w:t>
      </w:r>
    </w:p>
    <w:p w14:paraId="58952E2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6E193E0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эвакуироваться из общественных мест и зданий;</w:t>
      </w:r>
    </w:p>
    <w:p w14:paraId="596C750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30D3085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AF3567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ситуациях криминогенного и антиобщественного характера.</w:t>
      </w:r>
    </w:p>
    <w:p w14:paraId="54498FF6"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5 «Безопасность в природной среде»:</w:t>
      </w:r>
    </w:p>
    <w:p w14:paraId="2524C40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безопасного поведения на природе;</w:t>
      </w:r>
    </w:p>
    <w:p w14:paraId="0E82385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правила безопасного поведения на водоёмах в различное время года;</w:t>
      </w:r>
    </w:p>
    <w:p w14:paraId="34B705C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правила само- и взаимопомощи терпящим бедствие на воде;</w:t>
      </w:r>
    </w:p>
    <w:p w14:paraId="6C650C9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7BA0D54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и применять способы подачи сигнала о помощи.</w:t>
      </w:r>
    </w:p>
    <w:p w14:paraId="64229ECB"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6 «Здоровье и как его сохранить. Основы медицинских знаний»:</w:t>
      </w:r>
    </w:p>
    <w:p w14:paraId="1F32ACC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14:paraId="761B691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факторы, влияющие на здоровье человека;</w:t>
      </w:r>
    </w:p>
    <w:p w14:paraId="149BA1E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319EC8D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338C13E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приводить примеры мер защиты от инфекционных и неинфекционных заболеваний;</w:t>
      </w:r>
    </w:p>
    <w:p w14:paraId="1FE58F4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44B5FC9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14A730D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оказывать первую помощь и самопомощь при неотложных состояниях.</w:t>
      </w:r>
    </w:p>
    <w:p w14:paraId="6D09DD6E"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7 «Безопасность в социуме»:</w:t>
      </w:r>
    </w:p>
    <w:p w14:paraId="2E80B4A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1AA04A7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12553CC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6B0962B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621C6702"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8 «Безопасность в информационном пространстве»:</w:t>
      </w:r>
    </w:p>
    <w:p w14:paraId="76A8ACD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приводить примеры информационных и компьютерных угроз;</w:t>
      </w:r>
    </w:p>
    <w:p w14:paraId="3FFB8A4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2FF4751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владеть принципами безопасного использования Интернета;</w:t>
      </w:r>
    </w:p>
    <w:p w14:paraId="503C24F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предупреждать возникновение сложных и опасных ситуаций;</w:t>
      </w:r>
    </w:p>
    <w:p w14:paraId="2E638B2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3BDEF698"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9 «Основы противодействия экстремизму и терроризму»:</w:t>
      </w:r>
    </w:p>
    <w:p w14:paraId="73A6F65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понятия экстремизма, терроризма, их причины и последствия;</w:t>
      </w:r>
    </w:p>
    <w:p w14:paraId="6746431F"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0D89E77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7E82571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ситуации угрозы террористического акта в доме, в общественном месте;</w:t>
      </w:r>
    </w:p>
    <w:p w14:paraId="6954CFE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75B9693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5069D66" w14:textId="77777777" w:rsidR="004C03F1" w:rsidRPr="00C67012" w:rsidRDefault="004C03F1">
      <w:pPr>
        <w:spacing w:after="0" w:line="264" w:lineRule="auto"/>
        <w:ind w:left="120"/>
        <w:jc w:val="both"/>
        <w:rPr>
          <w:lang w:val="ru-RU"/>
        </w:rPr>
      </w:pPr>
    </w:p>
    <w:p w14:paraId="49D14F42" w14:textId="77777777" w:rsidR="004C03F1" w:rsidRPr="00C67012" w:rsidRDefault="00C831DC">
      <w:pPr>
        <w:spacing w:after="0" w:line="264" w:lineRule="auto"/>
        <w:ind w:left="120"/>
        <w:jc w:val="both"/>
        <w:rPr>
          <w:lang w:val="ru-RU"/>
        </w:rPr>
      </w:pPr>
      <w:r w:rsidRPr="00C67012">
        <w:rPr>
          <w:rFonts w:ascii="Times New Roman" w:hAnsi="Times New Roman"/>
          <w:b/>
          <w:color w:val="000000"/>
          <w:sz w:val="28"/>
          <w:lang w:val="ru-RU"/>
        </w:rPr>
        <w:t>9 КЛАСС</w:t>
      </w:r>
    </w:p>
    <w:p w14:paraId="7DDA84D1" w14:textId="77777777" w:rsidR="004C03F1" w:rsidRPr="00C67012" w:rsidRDefault="004C03F1">
      <w:pPr>
        <w:spacing w:after="0" w:line="264" w:lineRule="auto"/>
        <w:ind w:left="120"/>
        <w:jc w:val="both"/>
        <w:rPr>
          <w:lang w:val="ru-RU"/>
        </w:rPr>
      </w:pPr>
    </w:p>
    <w:p w14:paraId="43265111"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2 «Безопасность в быту»:</w:t>
      </w:r>
    </w:p>
    <w:p w14:paraId="3000DED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2C723DB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о правилах вызова экстренных служб и ответственности за ложные сообщения;</w:t>
      </w:r>
    </w:p>
    <w:p w14:paraId="35B589B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1071FAB8"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3 «Безопасность на транспорте»:</w:t>
      </w:r>
    </w:p>
    <w:p w14:paraId="7FAC1D4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08EB8AE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4F3D7C0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04CC729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3254ADFF"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4 «Безопасность в общественных местах»:</w:t>
      </w:r>
    </w:p>
    <w:p w14:paraId="75A3F0B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2D57927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знать правила информирования экстренных служб;</w:t>
      </w:r>
    </w:p>
    <w:p w14:paraId="139A0F2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18435E86"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B8E05F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ситуациях криминогенного и антиобщественного характера.</w:t>
      </w:r>
    </w:p>
    <w:p w14:paraId="42885D14"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5 «Безопасность в природной среде»:</w:t>
      </w:r>
    </w:p>
    <w:p w14:paraId="04679B8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15C5C2D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5ED15CB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правила безопасного поведения на водоёмах в различное время года;</w:t>
      </w:r>
    </w:p>
    <w:p w14:paraId="20DDEC4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7CBE7B4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правила само- и взаимопомощи терпящим бедствие на воде;</w:t>
      </w:r>
    </w:p>
    <w:p w14:paraId="328BDC3C"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3A8CBF7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знать и применять способы подачи сигнала о помощи.</w:t>
      </w:r>
    </w:p>
    <w:p w14:paraId="44991D21"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6 «Здоровье и как его сохранить. Основы медицинских знаний»:</w:t>
      </w:r>
    </w:p>
    <w:p w14:paraId="40FF54FA"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1E6BDA6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оказывать первую помощь и самопомощь при неотложных состояниях.</w:t>
      </w:r>
    </w:p>
    <w:p w14:paraId="2AA77F1C"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7 «Безопасность в социуме»:</w:t>
      </w:r>
    </w:p>
    <w:p w14:paraId="76C42425"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приводить примеры межличностного и группового конфликта;</w:t>
      </w:r>
    </w:p>
    <w:p w14:paraId="5DAB8A8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способы избегания и разрешения конфликтных ситуаций;</w:t>
      </w:r>
    </w:p>
    <w:p w14:paraId="18EDB32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C67012">
        <w:rPr>
          <w:rFonts w:ascii="Times New Roman" w:hAnsi="Times New Roman"/>
          <w:color w:val="000000"/>
          <w:sz w:val="28"/>
          <w:lang w:val="ru-RU"/>
        </w:rPr>
        <w:t>буллинг</w:t>
      </w:r>
      <w:proofErr w:type="spellEnd"/>
      <w:r w:rsidRPr="00C67012">
        <w:rPr>
          <w:rFonts w:ascii="Times New Roman" w:hAnsi="Times New Roman"/>
          <w:color w:val="000000"/>
          <w:sz w:val="28"/>
          <w:lang w:val="ru-RU"/>
        </w:rPr>
        <w:t xml:space="preserve"> (травля));</w:t>
      </w:r>
    </w:p>
    <w:p w14:paraId="71FEF12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C75528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1BEC19A1"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4B9FF06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51D5B09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0DE4C4FD"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8 «Безопасность в информационном пространстве»:</w:t>
      </w:r>
    </w:p>
    <w:p w14:paraId="1C65C480"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07302AE2"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5DE9E569"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9 «Основы противодействия экстремизму и терроризму»:</w:t>
      </w:r>
    </w:p>
    <w:p w14:paraId="7112C7A8"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понятия экстремизма, терроризма, их причины и последствия;</w:t>
      </w:r>
    </w:p>
    <w:p w14:paraId="7882620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3CF88DD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2665B04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распознавать ситуации угрозы террористического акта в доме, в общественном месте;</w:t>
      </w:r>
    </w:p>
    <w:p w14:paraId="26290284"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0E52508E"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06E91FD2" w14:textId="77777777" w:rsidR="004C03F1" w:rsidRPr="00C67012" w:rsidRDefault="00C831DC">
      <w:pPr>
        <w:spacing w:after="0" w:line="264" w:lineRule="auto"/>
        <w:ind w:firstLine="600"/>
        <w:jc w:val="both"/>
        <w:rPr>
          <w:lang w:val="ru-RU"/>
        </w:rPr>
      </w:pPr>
      <w:r w:rsidRPr="00C6701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87672A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3319A02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7921BB13"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1E12CFF9"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52C157E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5E560797"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256E216B"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0D04DF7D" w14:textId="77777777" w:rsidR="004C03F1" w:rsidRPr="00C67012" w:rsidRDefault="00C831DC">
      <w:pPr>
        <w:spacing w:after="0" w:line="264" w:lineRule="auto"/>
        <w:ind w:firstLine="600"/>
        <w:jc w:val="both"/>
        <w:rPr>
          <w:lang w:val="ru-RU"/>
        </w:rPr>
      </w:pPr>
      <w:r w:rsidRPr="00C67012">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0EFE7B2E" w14:textId="77777777" w:rsidR="004C03F1" w:rsidRPr="00C67012" w:rsidRDefault="004C03F1">
      <w:pPr>
        <w:rPr>
          <w:lang w:val="ru-RU"/>
        </w:rPr>
        <w:sectPr w:rsidR="004C03F1" w:rsidRPr="00C67012">
          <w:pgSz w:w="11906" w:h="16383"/>
          <w:pgMar w:top="1134" w:right="850" w:bottom="1134" w:left="1701" w:header="720" w:footer="720" w:gutter="0"/>
          <w:cols w:space="720"/>
        </w:sectPr>
      </w:pPr>
    </w:p>
    <w:p w14:paraId="53C85319" w14:textId="77777777" w:rsidR="004C03F1" w:rsidRDefault="00C831DC">
      <w:pPr>
        <w:spacing w:after="0"/>
        <w:ind w:left="120"/>
      </w:pPr>
      <w:bookmarkStart w:id="7" w:name="block-16825593"/>
      <w:bookmarkEnd w:id="6"/>
      <w:r w:rsidRPr="00C670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728D98C" w14:textId="77777777" w:rsidR="004C03F1" w:rsidRDefault="00C831D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4C03F1" w14:paraId="69C196DA" w14:textId="77777777">
        <w:trPr>
          <w:trHeight w:val="144"/>
          <w:tblCellSpacing w:w="20" w:type="nil"/>
        </w:trPr>
        <w:tc>
          <w:tcPr>
            <w:tcW w:w="635" w:type="dxa"/>
            <w:vMerge w:val="restart"/>
            <w:tcMar>
              <w:top w:w="50" w:type="dxa"/>
              <w:left w:w="100" w:type="dxa"/>
            </w:tcMar>
            <w:vAlign w:val="center"/>
          </w:tcPr>
          <w:p w14:paraId="052EA62E" w14:textId="77777777" w:rsidR="004C03F1" w:rsidRDefault="00C831DC">
            <w:pPr>
              <w:spacing w:after="0"/>
              <w:ind w:left="135"/>
            </w:pPr>
            <w:r>
              <w:rPr>
                <w:rFonts w:ascii="Times New Roman" w:hAnsi="Times New Roman"/>
                <w:b/>
                <w:color w:val="000000"/>
                <w:sz w:val="24"/>
              </w:rPr>
              <w:t xml:space="preserve">№ п/п </w:t>
            </w:r>
          </w:p>
          <w:p w14:paraId="69A9EFC6" w14:textId="77777777" w:rsidR="004C03F1" w:rsidRDefault="004C03F1">
            <w:pPr>
              <w:spacing w:after="0"/>
              <w:ind w:left="135"/>
            </w:pPr>
          </w:p>
        </w:tc>
        <w:tc>
          <w:tcPr>
            <w:tcW w:w="3168" w:type="dxa"/>
            <w:vMerge w:val="restart"/>
            <w:tcMar>
              <w:top w:w="50" w:type="dxa"/>
              <w:left w:w="100" w:type="dxa"/>
            </w:tcMar>
            <w:vAlign w:val="center"/>
          </w:tcPr>
          <w:p w14:paraId="3760808E" w14:textId="77777777" w:rsidR="004C03F1" w:rsidRDefault="00C831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30AA92" w14:textId="77777777" w:rsidR="004C03F1" w:rsidRDefault="004C03F1">
            <w:pPr>
              <w:spacing w:after="0"/>
              <w:ind w:left="135"/>
            </w:pPr>
          </w:p>
        </w:tc>
        <w:tc>
          <w:tcPr>
            <w:tcW w:w="0" w:type="auto"/>
            <w:gridSpan w:val="2"/>
            <w:tcMar>
              <w:top w:w="50" w:type="dxa"/>
              <w:left w:w="100" w:type="dxa"/>
            </w:tcMar>
            <w:vAlign w:val="center"/>
          </w:tcPr>
          <w:p w14:paraId="420C547E" w14:textId="77777777" w:rsidR="004C03F1" w:rsidRDefault="00C831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9" w:type="dxa"/>
            <w:vMerge w:val="restart"/>
            <w:tcMar>
              <w:top w:w="50" w:type="dxa"/>
              <w:left w:w="100" w:type="dxa"/>
            </w:tcMar>
            <w:vAlign w:val="center"/>
          </w:tcPr>
          <w:p w14:paraId="6E123B1D" w14:textId="77777777" w:rsidR="004C03F1" w:rsidRDefault="00C831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72C377" w14:textId="77777777" w:rsidR="004C03F1" w:rsidRDefault="004C03F1">
            <w:pPr>
              <w:spacing w:after="0"/>
              <w:ind w:left="135"/>
            </w:pPr>
          </w:p>
        </w:tc>
      </w:tr>
      <w:tr w:rsidR="004C03F1" w14:paraId="556D3867" w14:textId="77777777">
        <w:trPr>
          <w:trHeight w:val="144"/>
          <w:tblCellSpacing w:w="20" w:type="nil"/>
        </w:trPr>
        <w:tc>
          <w:tcPr>
            <w:tcW w:w="0" w:type="auto"/>
            <w:vMerge/>
            <w:tcBorders>
              <w:top w:val="nil"/>
            </w:tcBorders>
            <w:tcMar>
              <w:top w:w="50" w:type="dxa"/>
              <w:left w:w="100" w:type="dxa"/>
            </w:tcMar>
          </w:tcPr>
          <w:p w14:paraId="42C5153E" w14:textId="77777777" w:rsidR="004C03F1" w:rsidRDefault="004C03F1"/>
        </w:tc>
        <w:tc>
          <w:tcPr>
            <w:tcW w:w="0" w:type="auto"/>
            <w:vMerge/>
            <w:tcBorders>
              <w:top w:val="nil"/>
            </w:tcBorders>
            <w:tcMar>
              <w:top w:w="50" w:type="dxa"/>
              <w:left w:w="100" w:type="dxa"/>
            </w:tcMar>
          </w:tcPr>
          <w:p w14:paraId="1DCCC285" w14:textId="77777777" w:rsidR="004C03F1" w:rsidRDefault="004C03F1"/>
        </w:tc>
        <w:tc>
          <w:tcPr>
            <w:tcW w:w="1275" w:type="dxa"/>
            <w:tcMar>
              <w:top w:w="50" w:type="dxa"/>
              <w:left w:w="100" w:type="dxa"/>
            </w:tcMar>
            <w:vAlign w:val="center"/>
          </w:tcPr>
          <w:p w14:paraId="534F175F" w14:textId="77777777" w:rsidR="004C03F1" w:rsidRDefault="00C831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40740D" w14:textId="77777777" w:rsidR="004C03F1" w:rsidRDefault="004C03F1">
            <w:pPr>
              <w:spacing w:after="0"/>
              <w:ind w:left="135"/>
            </w:pPr>
          </w:p>
        </w:tc>
        <w:tc>
          <w:tcPr>
            <w:tcW w:w="2109" w:type="dxa"/>
            <w:tcMar>
              <w:top w:w="50" w:type="dxa"/>
              <w:left w:w="100" w:type="dxa"/>
            </w:tcMar>
            <w:vAlign w:val="center"/>
          </w:tcPr>
          <w:p w14:paraId="6FB0D6B5" w14:textId="77777777" w:rsidR="004C03F1" w:rsidRDefault="00C831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29E299" w14:textId="77777777" w:rsidR="004C03F1" w:rsidRDefault="004C03F1">
            <w:pPr>
              <w:spacing w:after="0"/>
              <w:ind w:left="135"/>
            </w:pPr>
          </w:p>
        </w:tc>
        <w:tc>
          <w:tcPr>
            <w:tcW w:w="0" w:type="auto"/>
            <w:vMerge/>
            <w:tcBorders>
              <w:top w:val="nil"/>
            </w:tcBorders>
            <w:tcMar>
              <w:top w:w="50" w:type="dxa"/>
              <w:left w:w="100" w:type="dxa"/>
            </w:tcMar>
          </w:tcPr>
          <w:p w14:paraId="57E709BB" w14:textId="77777777" w:rsidR="004C03F1" w:rsidRDefault="004C03F1"/>
        </w:tc>
      </w:tr>
      <w:tr w:rsidR="004C03F1" w:rsidRPr="00144922" w14:paraId="0B77280E" w14:textId="77777777">
        <w:trPr>
          <w:trHeight w:val="144"/>
          <w:tblCellSpacing w:w="20" w:type="nil"/>
        </w:trPr>
        <w:tc>
          <w:tcPr>
            <w:tcW w:w="635" w:type="dxa"/>
            <w:tcMar>
              <w:top w:w="50" w:type="dxa"/>
              <w:left w:w="100" w:type="dxa"/>
            </w:tcMar>
            <w:vAlign w:val="center"/>
          </w:tcPr>
          <w:p w14:paraId="5A19AFB8" w14:textId="77777777" w:rsidR="004C03F1" w:rsidRDefault="00C831DC">
            <w:pPr>
              <w:spacing w:after="0"/>
            </w:pPr>
            <w:r>
              <w:rPr>
                <w:rFonts w:ascii="Times New Roman" w:hAnsi="Times New Roman"/>
                <w:color w:val="000000"/>
                <w:sz w:val="24"/>
              </w:rPr>
              <w:t>1</w:t>
            </w:r>
          </w:p>
        </w:tc>
        <w:tc>
          <w:tcPr>
            <w:tcW w:w="3168" w:type="dxa"/>
            <w:tcMar>
              <w:top w:w="50" w:type="dxa"/>
              <w:left w:w="100" w:type="dxa"/>
            </w:tcMar>
            <w:vAlign w:val="center"/>
          </w:tcPr>
          <w:p w14:paraId="2676F9B1"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"Культура безопасности жизнедеятельности в современном обществе"</w:t>
            </w:r>
          </w:p>
        </w:tc>
        <w:tc>
          <w:tcPr>
            <w:tcW w:w="1275" w:type="dxa"/>
            <w:tcMar>
              <w:top w:w="50" w:type="dxa"/>
              <w:left w:w="100" w:type="dxa"/>
            </w:tcMar>
            <w:vAlign w:val="center"/>
          </w:tcPr>
          <w:p w14:paraId="3D55B898"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9" w:type="dxa"/>
            <w:tcMar>
              <w:top w:w="50" w:type="dxa"/>
              <w:left w:w="100" w:type="dxa"/>
            </w:tcMar>
            <w:vAlign w:val="center"/>
          </w:tcPr>
          <w:p w14:paraId="1C976907" w14:textId="77777777" w:rsidR="004C03F1" w:rsidRDefault="00C831DC">
            <w:pPr>
              <w:spacing w:after="0"/>
              <w:ind w:left="135"/>
              <w:jc w:val="center"/>
            </w:pPr>
            <w:r>
              <w:rPr>
                <w:rFonts w:ascii="Times New Roman" w:hAnsi="Times New Roman"/>
                <w:color w:val="000000"/>
                <w:sz w:val="24"/>
              </w:rPr>
              <w:t xml:space="preserve"> 2 </w:t>
            </w:r>
          </w:p>
        </w:tc>
        <w:tc>
          <w:tcPr>
            <w:tcW w:w="3479" w:type="dxa"/>
            <w:tcMar>
              <w:top w:w="50" w:type="dxa"/>
              <w:left w:w="100" w:type="dxa"/>
            </w:tcMar>
            <w:vAlign w:val="center"/>
          </w:tcPr>
          <w:p w14:paraId="77A4E1CB"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7E46C353" w14:textId="77777777">
        <w:trPr>
          <w:trHeight w:val="144"/>
          <w:tblCellSpacing w:w="20" w:type="nil"/>
        </w:trPr>
        <w:tc>
          <w:tcPr>
            <w:tcW w:w="635" w:type="dxa"/>
            <w:tcMar>
              <w:top w:w="50" w:type="dxa"/>
              <w:left w:w="100" w:type="dxa"/>
            </w:tcMar>
            <w:vAlign w:val="center"/>
          </w:tcPr>
          <w:p w14:paraId="75484593" w14:textId="77777777" w:rsidR="004C03F1" w:rsidRDefault="00C831DC">
            <w:pPr>
              <w:spacing w:after="0"/>
            </w:pPr>
            <w:r>
              <w:rPr>
                <w:rFonts w:ascii="Times New Roman" w:hAnsi="Times New Roman"/>
                <w:color w:val="000000"/>
                <w:sz w:val="24"/>
              </w:rPr>
              <w:t>2</w:t>
            </w:r>
          </w:p>
        </w:tc>
        <w:tc>
          <w:tcPr>
            <w:tcW w:w="3168" w:type="dxa"/>
            <w:tcMar>
              <w:top w:w="50" w:type="dxa"/>
              <w:left w:w="100" w:type="dxa"/>
            </w:tcMar>
            <w:vAlign w:val="center"/>
          </w:tcPr>
          <w:p w14:paraId="70A203D9" w14:textId="77777777" w:rsidR="004C03F1" w:rsidRDefault="00C831D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275" w:type="dxa"/>
            <w:tcMar>
              <w:top w:w="50" w:type="dxa"/>
              <w:left w:w="100" w:type="dxa"/>
            </w:tcMar>
            <w:vAlign w:val="center"/>
          </w:tcPr>
          <w:p w14:paraId="127A87F5" w14:textId="77777777" w:rsidR="004C03F1" w:rsidRDefault="00C831DC">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14:paraId="01BE79AE" w14:textId="77777777" w:rsidR="004C03F1" w:rsidRDefault="00C831DC">
            <w:pPr>
              <w:spacing w:after="0"/>
              <w:ind w:left="135"/>
              <w:jc w:val="center"/>
            </w:pPr>
            <w:r>
              <w:rPr>
                <w:rFonts w:ascii="Times New Roman" w:hAnsi="Times New Roman"/>
                <w:color w:val="000000"/>
                <w:sz w:val="24"/>
              </w:rPr>
              <w:t xml:space="preserve"> 6 </w:t>
            </w:r>
          </w:p>
        </w:tc>
        <w:tc>
          <w:tcPr>
            <w:tcW w:w="3479" w:type="dxa"/>
            <w:tcMar>
              <w:top w:w="50" w:type="dxa"/>
              <w:left w:w="100" w:type="dxa"/>
            </w:tcMar>
            <w:vAlign w:val="center"/>
          </w:tcPr>
          <w:p w14:paraId="034EBA1E"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41D28AD2" w14:textId="77777777">
        <w:trPr>
          <w:trHeight w:val="144"/>
          <w:tblCellSpacing w:w="20" w:type="nil"/>
        </w:trPr>
        <w:tc>
          <w:tcPr>
            <w:tcW w:w="635" w:type="dxa"/>
            <w:tcMar>
              <w:top w:w="50" w:type="dxa"/>
              <w:left w:w="100" w:type="dxa"/>
            </w:tcMar>
            <w:vAlign w:val="center"/>
          </w:tcPr>
          <w:p w14:paraId="7BC0415A" w14:textId="77777777" w:rsidR="004C03F1" w:rsidRDefault="00C831DC">
            <w:pPr>
              <w:spacing w:after="0"/>
            </w:pPr>
            <w:r>
              <w:rPr>
                <w:rFonts w:ascii="Times New Roman" w:hAnsi="Times New Roman"/>
                <w:color w:val="000000"/>
                <w:sz w:val="24"/>
              </w:rPr>
              <w:t>3</w:t>
            </w:r>
          </w:p>
        </w:tc>
        <w:tc>
          <w:tcPr>
            <w:tcW w:w="3168" w:type="dxa"/>
            <w:tcMar>
              <w:top w:w="50" w:type="dxa"/>
              <w:left w:w="100" w:type="dxa"/>
            </w:tcMar>
            <w:vAlign w:val="center"/>
          </w:tcPr>
          <w:p w14:paraId="19981C26" w14:textId="77777777" w:rsidR="004C03F1" w:rsidRDefault="00C831D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275" w:type="dxa"/>
            <w:tcMar>
              <w:top w:w="50" w:type="dxa"/>
              <w:left w:w="100" w:type="dxa"/>
            </w:tcMar>
            <w:vAlign w:val="center"/>
          </w:tcPr>
          <w:p w14:paraId="7B7C9A6B" w14:textId="77777777" w:rsidR="004C03F1" w:rsidRDefault="00C831DC">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14:paraId="763CF90C" w14:textId="77777777" w:rsidR="004C03F1" w:rsidRDefault="00C831DC">
            <w:pPr>
              <w:spacing w:after="0"/>
              <w:ind w:left="135"/>
              <w:jc w:val="center"/>
            </w:pPr>
            <w:r>
              <w:rPr>
                <w:rFonts w:ascii="Times New Roman" w:hAnsi="Times New Roman"/>
                <w:color w:val="000000"/>
                <w:sz w:val="24"/>
              </w:rPr>
              <w:t xml:space="preserve"> 4 </w:t>
            </w:r>
          </w:p>
        </w:tc>
        <w:tc>
          <w:tcPr>
            <w:tcW w:w="3479" w:type="dxa"/>
            <w:tcMar>
              <w:top w:w="50" w:type="dxa"/>
              <w:left w:w="100" w:type="dxa"/>
            </w:tcMar>
            <w:vAlign w:val="center"/>
          </w:tcPr>
          <w:p w14:paraId="1C2B3D12"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3E2316DC" w14:textId="77777777">
        <w:trPr>
          <w:trHeight w:val="144"/>
          <w:tblCellSpacing w:w="20" w:type="nil"/>
        </w:trPr>
        <w:tc>
          <w:tcPr>
            <w:tcW w:w="635" w:type="dxa"/>
            <w:tcMar>
              <w:top w:w="50" w:type="dxa"/>
              <w:left w:w="100" w:type="dxa"/>
            </w:tcMar>
            <w:vAlign w:val="center"/>
          </w:tcPr>
          <w:p w14:paraId="4524655E" w14:textId="77777777" w:rsidR="004C03F1" w:rsidRDefault="00C831DC">
            <w:pPr>
              <w:spacing w:after="0"/>
            </w:pPr>
            <w:r>
              <w:rPr>
                <w:rFonts w:ascii="Times New Roman" w:hAnsi="Times New Roman"/>
                <w:color w:val="000000"/>
                <w:sz w:val="24"/>
              </w:rPr>
              <w:t>4</w:t>
            </w:r>
          </w:p>
        </w:tc>
        <w:tc>
          <w:tcPr>
            <w:tcW w:w="3168" w:type="dxa"/>
            <w:tcMar>
              <w:top w:w="50" w:type="dxa"/>
              <w:left w:w="100" w:type="dxa"/>
            </w:tcMar>
            <w:vAlign w:val="center"/>
          </w:tcPr>
          <w:p w14:paraId="2051A124"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"Безопасность в общественных местах"</w:t>
            </w:r>
          </w:p>
        </w:tc>
        <w:tc>
          <w:tcPr>
            <w:tcW w:w="1275" w:type="dxa"/>
            <w:tcMar>
              <w:top w:w="50" w:type="dxa"/>
              <w:left w:w="100" w:type="dxa"/>
            </w:tcMar>
            <w:vAlign w:val="center"/>
          </w:tcPr>
          <w:p w14:paraId="769F9B52"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9" w:type="dxa"/>
            <w:tcMar>
              <w:top w:w="50" w:type="dxa"/>
              <w:left w:w="100" w:type="dxa"/>
            </w:tcMar>
            <w:vAlign w:val="center"/>
          </w:tcPr>
          <w:p w14:paraId="6416904C" w14:textId="77777777" w:rsidR="004C03F1" w:rsidRDefault="00C831DC">
            <w:pPr>
              <w:spacing w:after="0"/>
              <w:ind w:left="135"/>
              <w:jc w:val="center"/>
            </w:pPr>
            <w:r>
              <w:rPr>
                <w:rFonts w:ascii="Times New Roman" w:hAnsi="Times New Roman"/>
                <w:color w:val="000000"/>
                <w:sz w:val="24"/>
              </w:rPr>
              <w:t xml:space="preserve"> 4 </w:t>
            </w:r>
          </w:p>
        </w:tc>
        <w:tc>
          <w:tcPr>
            <w:tcW w:w="3479" w:type="dxa"/>
            <w:tcMar>
              <w:top w:w="50" w:type="dxa"/>
              <w:left w:w="100" w:type="dxa"/>
            </w:tcMar>
            <w:vAlign w:val="center"/>
          </w:tcPr>
          <w:p w14:paraId="50AAA905"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249CD88B" w14:textId="77777777">
        <w:trPr>
          <w:trHeight w:val="144"/>
          <w:tblCellSpacing w:w="20" w:type="nil"/>
        </w:trPr>
        <w:tc>
          <w:tcPr>
            <w:tcW w:w="635" w:type="dxa"/>
            <w:tcMar>
              <w:top w:w="50" w:type="dxa"/>
              <w:left w:w="100" w:type="dxa"/>
            </w:tcMar>
            <w:vAlign w:val="center"/>
          </w:tcPr>
          <w:p w14:paraId="6330BAEE" w14:textId="77777777" w:rsidR="004C03F1" w:rsidRDefault="00C831DC">
            <w:pPr>
              <w:spacing w:after="0"/>
            </w:pPr>
            <w:r>
              <w:rPr>
                <w:rFonts w:ascii="Times New Roman" w:hAnsi="Times New Roman"/>
                <w:color w:val="000000"/>
                <w:sz w:val="24"/>
              </w:rPr>
              <w:t>5</w:t>
            </w:r>
          </w:p>
        </w:tc>
        <w:tc>
          <w:tcPr>
            <w:tcW w:w="3168" w:type="dxa"/>
            <w:tcMar>
              <w:top w:w="50" w:type="dxa"/>
              <w:left w:w="100" w:type="dxa"/>
            </w:tcMar>
            <w:vAlign w:val="center"/>
          </w:tcPr>
          <w:p w14:paraId="5F802176"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"Безопасность в природной среде"</w:t>
            </w:r>
          </w:p>
        </w:tc>
        <w:tc>
          <w:tcPr>
            <w:tcW w:w="1275" w:type="dxa"/>
            <w:tcMar>
              <w:top w:w="50" w:type="dxa"/>
              <w:left w:w="100" w:type="dxa"/>
            </w:tcMar>
            <w:vAlign w:val="center"/>
          </w:tcPr>
          <w:p w14:paraId="5190A660"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9" w:type="dxa"/>
            <w:tcMar>
              <w:top w:w="50" w:type="dxa"/>
              <w:left w:w="100" w:type="dxa"/>
            </w:tcMar>
            <w:vAlign w:val="center"/>
          </w:tcPr>
          <w:p w14:paraId="354B8A0A" w14:textId="77777777" w:rsidR="004C03F1" w:rsidRDefault="00C831DC">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14:paraId="2DFB8151"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36F25556" w14:textId="77777777">
        <w:trPr>
          <w:trHeight w:val="144"/>
          <w:tblCellSpacing w:w="20" w:type="nil"/>
        </w:trPr>
        <w:tc>
          <w:tcPr>
            <w:tcW w:w="635" w:type="dxa"/>
            <w:tcMar>
              <w:top w:w="50" w:type="dxa"/>
              <w:left w:w="100" w:type="dxa"/>
            </w:tcMar>
            <w:vAlign w:val="center"/>
          </w:tcPr>
          <w:p w14:paraId="302C175A" w14:textId="77777777" w:rsidR="004C03F1" w:rsidRDefault="00C831DC">
            <w:pPr>
              <w:spacing w:after="0"/>
            </w:pPr>
            <w:r>
              <w:rPr>
                <w:rFonts w:ascii="Times New Roman" w:hAnsi="Times New Roman"/>
                <w:color w:val="000000"/>
                <w:sz w:val="24"/>
              </w:rPr>
              <w:t>6</w:t>
            </w:r>
          </w:p>
        </w:tc>
        <w:tc>
          <w:tcPr>
            <w:tcW w:w="3168" w:type="dxa"/>
            <w:tcMar>
              <w:top w:w="50" w:type="dxa"/>
              <w:left w:w="100" w:type="dxa"/>
            </w:tcMar>
            <w:vAlign w:val="center"/>
          </w:tcPr>
          <w:p w14:paraId="26889CC8" w14:textId="77777777" w:rsidR="004C03F1" w:rsidRDefault="00C831DC">
            <w:pPr>
              <w:spacing w:after="0"/>
              <w:ind w:left="135"/>
            </w:pPr>
            <w:r w:rsidRPr="00C67012">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275" w:type="dxa"/>
            <w:tcMar>
              <w:top w:w="50" w:type="dxa"/>
              <w:left w:w="100" w:type="dxa"/>
            </w:tcMar>
            <w:vAlign w:val="center"/>
          </w:tcPr>
          <w:p w14:paraId="61F36A43" w14:textId="77777777" w:rsidR="004C03F1" w:rsidRDefault="00C831DC">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14:paraId="524082BA" w14:textId="77777777" w:rsidR="004C03F1" w:rsidRDefault="00C831DC">
            <w:pPr>
              <w:spacing w:after="0"/>
              <w:ind w:left="135"/>
              <w:jc w:val="center"/>
            </w:pPr>
            <w:r>
              <w:rPr>
                <w:rFonts w:ascii="Times New Roman" w:hAnsi="Times New Roman"/>
                <w:color w:val="000000"/>
                <w:sz w:val="24"/>
              </w:rPr>
              <w:t xml:space="preserve"> 7 </w:t>
            </w:r>
          </w:p>
        </w:tc>
        <w:tc>
          <w:tcPr>
            <w:tcW w:w="3479" w:type="dxa"/>
            <w:tcMar>
              <w:top w:w="50" w:type="dxa"/>
              <w:left w:w="100" w:type="dxa"/>
            </w:tcMar>
            <w:vAlign w:val="center"/>
          </w:tcPr>
          <w:p w14:paraId="0FE3F31D"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5901D867" w14:textId="77777777">
        <w:trPr>
          <w:trHeight w:val="144"/>
          <w:tblCellSpacing w:w="20" w:type="nil"/>
        </w:trPr>
        <w:tc>
          <w:tcPr>
            <w:tcW w:w="635" w:type="dxa"/>
            <w:tcMar>
              <w:top w:w="50" w:type="dxa"/>
              <w:left w:w="100" w:type="dxa"/>
            </w:tcMar>
            <w:vAlign w:val="center"/>
          </w:tcPr>
          <w:p w14:paraId="09C087C2" w14:textId="77777777" w:rsidR="004C03F1" w:rsidRDefault="00C831DC">
            <w:pPr>
              <w:spacing w:after="0"/>
            </w:pPr>
            <w:r>
              <w:rPr>
                <w:rFonts w:ascii="Times New Roman" w:hAnsi="Times New Roman"/>
                <w:color w:val="000000"/>
                <w:sz w:val="24"/>
              </w:rPr>
              <w:t>7</w:t>
            </w:r>
          </w:p>
        </w:tc>
        <w:tc>
          <w:tcPr>
            <w:tcW w:w="3168" w:type="dxa"/>
            <w:tcMar>
              <w:top w:w="50" w:type="dxa"/>
              <w:left w:w="100" w:type="dxa"/>
            </w:tcMar>
            <w:vAlign w:val="center"/>
          </w:tcPr>
          <w:p w14:paraId="3A24C3D7" w14:textId="77777777" w:rsidR="004C03F1" w:rsidRDefault="00C831D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275" w:type="dxa"/>
            <w:tcMar>
              <w:top w:w="50" w:type="dxa"/>
              <w:left w:w="100" w:type="dxa"/>
            </w:tcMar>
            <w:vAlign w:val="center"/>
          </w:tcPr>
          <w:p w14:paraId="2F79E8F2" w14:textId="77777777" w:rsidR="004C03F1" w:rsidRDefault="00C831DC">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14:paraId="72EA5D95" w14:textId="77777777" w:rsidR="004C03F1" w:rsidRDefault="00C831DC">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14:paraId="24151CE2"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53EF82FE" w14:textId="77777777">
        <w:trPr>
          <w:trHeight w:val="144"/>
          <w:tblCellSpacing w:w="20" w:type="nil"/>
        </w:trPr>
        <w:tc>
          <w:tcPr>
            <w:tcW w:w="635" w:type="dxa"/>
            <w:tcMar>
              <w:top w:w="50" w:type="dxa"/>
              <w:left w:w="100" w:type="dxa"/>
            </w:tcMar>
            <w:vAlign w:val="center"/>
          </w:tcPr>
          <w:p w14:paraId="36D7BA24" w14:textId="77777777" w:rsidR="004C03F1" w:rsidRDefault="00C831DC">
            <w:pPr>
              <w:spacing w:after="0"/>
            </w:pPr>
            <w:r>
              <w:rPr>
                <w:rFonts w:ascii="Times New Roman" w:hAnsi="Times New Roman"/>
                <w:color w:val="000000"/>
                <w:sz w:val="24"/>
              </w:rPr>
              <w:t>8</w:t>
            </w:r>
          </w:p>
        </w:tc>
        <w:tc>
          <w:tcPr>
            <w:tcW w:w="3168" w:type="dxa"/>
            <w:tcMar>
              <w:top w:w="50" w:type="dxa"/>
              <w:left w:w="100" w:type="dxa"/>
            </w:tcMar>
            <w:vAlign w:val="center"/>
          </w:tcPr>
          <w:p w14:paraId="0D0CBEF0"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"Безопасность в информационном пространстве"</w:t>
            </w:r>
          </w:p>
        </w:tc>
        <w:tc>
          <w:tcPr>
            <w:tcW w:w="1275" w:type="dxa"/>
            <w:tcMar>
              <w:top w:w="50" w:type="dxa"/>
              <w:left w:w="100" w:type="dxa"/>
            </w:tcMar>
            <w:vAlign w:val="center"/>
          </w:tcPr>
          <w:p w14:paraId="3D05B815"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9" w:type="dxa"/>
            <w:tcMar>
              <w:top w:w="50" w:type="dxa"/>
              <w:left w:w="100" w:type="dxa"/>
            </w:tcMar>
            <w:vAlign w:val="center"/>
          </w:tcPr>
          <w:p w14:paraId="1F73CEA1" w14:textId="77777777" w:rsidR="004C03F1" w:rsidRDefault="00C831DC">
            <w:pPr>
              <w:spacing w:after="0"/>
              <w:ind w:left="135"/>
              <w:jc w:val="center"/>
            </w:pPr>
            <w:r>
              <w:rPr>
                <w:rFonts w:ascii="Times New Roman" w:hAnsi="Times New Roman"/>
                <w:color w:val="000000"/>
                <w:sz w:val="24"/>
              </w:rPr>
              <w:t xml:space="preserve"> 2 </w:t>
            </w:r>
          </w:p>
        </w:tc>
        <w:tc>
          <w:tcPr>
            <w:tcW w:w="3479" w:type="dxa"/>
            <w:tcMar>
              <w:top w:w="50" w:type="dxa"/>
              <w:left w:w="100" w:type="dxa"/>
            </w:tcMar>
            <w:vAlign w:val="center"/>
          </w:tcPr>
          <w:p w14:paraId="38CAB787"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rsidRPr="00144922" w14:paraId="29989AC0" w14:textId="77777777">
        <w:trPr>
          <w:trHeight w:val="144"/>
          <w:tblCellSpacing w:w="20" w:type="nil"/>
        </w:trPr>
        <w:tc>
          <w:tcPr>
            <w:tcW w:w="635" w:type="dxa"/>
            <w:tcMar>
              <w:top w:w="50" w:type="dxa"/>
              <w:left w:w="100" w:type="dxa"/>
            </w:tcMar>
            <w:vAlign w:val="center"/>
          </w:tcPr>
          <w:p w14:paraId="26813905" w14:textId="77777777" w:rsidR="004C03F1" w:rsidRDefault="00C831DC">
            <w:pPr>
              <w:spacing w:after="0"/>
            </w:pPr>
            <w:r>
              <w:rPr>
                <w:rFonts w:ascii="Times New Roman" w:hAnsi="Times New Roman"/>
                <w:color w:val="000000"/>
                <w:sz w:val="24"/>
              </w:rPr>
              <w:t>9</w:t>
            </w:r>
          </w:p>
        </w:tc>
        <w:tc>
          <w:tcPr>
            <w:tcW w:w="3168" w:type="dxa"/>
            <w:tcMar>
              <w:top w:w="50" w:type="dxa"/>
              <w:left w:w="100" w:type="dxa"/>
            </w:tcMar>
            <w:vAlign w:val="center"/>
          </w:tcPr>
          <w:p w14:paraId="46753A20"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"Основы противодействия экстремизму и терроризму"</w:t>
            </w:r>
          </w:p>
        </w:tc>
        <w:tc>
          <w:tcPr>
            <w:tcW w:w="1275" w:type="dxa"/>
            <w:tcMar>
              <w:top w:w="50" w:type="dxa"/>
              <w:left w:w="100" w:type="dxa"/>
            </w:tcMar>
            <w:vAlign w:val="center"/>
          </w:tcPr>
          <w:p w14:paraId="1A43B824"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9" w:type="dxa"/>
            <w:tcMar>
              <w:top w:w="50" w:type="dxa"/>
              <w:left w:w="100" w:type="dxa"/>
            </w:tcMar>
            <w:vAlign w:val="center"/>
          </w:tcPr>
          <w:p w14:paraId="32FC00BD" w14:textId="77777777" w:rsidR="004C03F1" w:rsidRDefault="00C831DC">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14:paraId="08B52D54"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419506</w:t>
              </w:r>
            </w:hyperlink>
          </w:p>
        </w:tc>
      </w:tr>
      <w:tr w:rsidR="004C03F1" w14:paraId="2210A272" w14:textId="77777777">
        <w:trPr>
          <w:trHeight w:val="144"/>
          <w:tblCellSpacing w:w="20" w:type="nil"/>
        </w:trPr>
        <w:tc>
          <w:tcPr>
            <w:tcW w:w="0" w:type="auto"/>
            <w:gridSpan w:val="2"/>
            <w:tcMar>
              <w:top w:w="50" w:type="dxa"/>
              <w:left w:w="100" w:type="dxa"/>
            </w:tcMar>
            <w:vAlign w:val="center"/>
          </w:tcPr>
          <w:p w14:paraId="5E758A2B" w14:textId="77777777" w:rsidR="004C03F1" w:rsidRPr="00C67012" w:rsidRDefault="00C831DC">
            <w:pPr>
              <w:spacing w:after="0"/>
              <w:ind w:left="135"/>
              <w:rPr>
                <w:lang w:val="ru-RU"/>
              </w:rPr>
            </w:pPr>
            <w:r w:rsidRPr="00C67012">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14:paraId="5E428C54"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14:paraId="3A0E6442" w14:textId="77777777" w:rsidR="004C03F1" w:rsidRDefault="00C831DC">
            <w:pPr>
              <w:spacing w:after="0"/>
              <w:ind w:left="135"/>
              <w:jc w:val="center"/>
            </w:pPr>
            <w:r>
              <w:rPr>
                <w:rFonts w:ascii="Times New Roman" w:hAnsi="Times New Roman"/>
                <w:color w:val="000000"/>
                <w:sz w:val="24"/>
              </w:rPr>
              <w:t xml:space="preserve"> 34 </w:t>
            </w:r>
          </w:p>
        </w:tc>
        <w:tc>
          <w:tcPr>
            <w:tcW w:w="3479" w:type="dxa"/>
            <w:tcMar>
              <w:top w:w="50" w:type="dxa"/>
              <w:left w:w="100" w:type="dxa"/>
            </w:tcMar>
            <w:vAlign w:val="center"/>
          </w:tcPr>
          <w:p w14:paraId="55290779" w14:textId="77777777" w:rsidR="004C03F1" w:rsidRDefault="004C03F1"/>
        </w:tc>
      </w:tr>
    </w:tbl>
    <w:p w14:paraId="7334C20F" w14:textId="77777777" w:rsidR="004C03F1" w:rsidRDefault="004C03F1">
      <w:pPr>
        <w:sectPr w:rsidR="004C03F1">
          <w:pgSz w:w="16383" w:h="11906" w:orient="landscape"/>
          <w:pgMar w:top="1134" w:right="850" w:bottom="1134" w:left="1701" w:header="720" w:footer="720" w:gutter="0"/>
          <w:cols w:space="720"/>
        </w:sectPr>
      </w:pPr>
    </w:p>
    <w:p w14:paraId="4A05A0B3" w14:textId="77777777" w:rsidR="004C03F1" w:rsidRDefault="00C831D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69"/>
        <w:gridCol w:w="2153"/>
        <w:gridCol w:w="3594"/>
      </w:tblGrid>
      <w:tr w:rsidR="004C03F1" w14:paraId="67E74782" w14:textId="77777777">
        <w:trPr>
          <w:trHeight w:val="144"/>
          <w:tblCellSpacing w:w="20" w:type="nil"/>
        </w:trPr>
        <w:tc>
          <w:tcPr>
            <w:tcW w:w="659" w:type="dxa"/>
            <w:vMerge w:val="restart"/>
            <w:tcMar>
              <w:top w:w="50" w:type="dxa"/>
              <w:left w:w="100" w:type="dxa"/>
            </w:tcMar>
            <w:vAlign w:val="center"/>
          </w:tcPr>
          <w:p w14:paraId="54F2D88E" w14:textId="77777777" w:rsidR="004C03F1" w:rsidRDefault="00C831DC">
            <w:pPr>
              <w:spacing w:after="0"/>
              <w:ind w:left="135"/>
            </w:pPr>
            <w:r>
              <w:rPr>
                <w:rFonts w:ascii="Times New Roman" w:hAnsi="Times New Roman"/>
                <w:b/>
                <w:color w:val="000000"/>
                <w:sz w:val="24"/>
              </w:rPr>
              <w:t xml:space="preserve">№ п/п </w:t>
            </w:r>
          </w:p>
          <w:p w14:paraId="036A9E26" w14:textId="77777777" w:rsidR="004C03F1" w:rsidRDefault="004C03F1">
            <w:pPr>
              <w:spacing w:after="0"/>
              <w:ind w:left="135"/>
            </w:pPr>
          </w:p>
        </w:tc>
        <w:tc>
          <w:tcPr>
            <w:tcW w:w="2816" w:type="dxa"/>
            <w:vMerge w:val="restart"/>
            <w:tcMar>
              <w:top w:w="50" w:type="dxa"/>
              <w:left w:w="100" w:type="dxa"/>
            </w:tcMar>
            <w:vAlign w:val="center"/>
          </w:tcPr>
          <w:p w14:paraId="2C41D420" w14:textId="77777777" w:rsidR="004C03F1" w:rsidRDefault="00C831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738B91" w14:textId="77777777" w:rsidR="004C03F1" w:rsidRDefault="004C03F1">
            <w:pPr>
              <w:spacing w:after="0"/>
              <w:ind w:left="135"/>
            </w:pPr>
          </w:p>
        </w:tc>
        <w:tc>
          <w:tcPr>
            <w:tcW w:w="0" w:type="auto"/>
            <w:gridSpan w:val="2"/>
            <w:tcMar>
              <w:top w:w="50" w:type="dxa"/>
              <w:left w:w="100" w:type="dxa"/>
            </w:tcMar>
            <w:vAlign w:val="center"/>
          </w:tcPr>
          <w:p w14:paraId="0FBE1F82" w14:textId="77777777" w:rsidR="004C03F1" w:rsidRDefault="00C831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94" w:type="dxa"/>
            <w:vMerge w:val="restart"/>
            <w:tcMar>
              <w:top w:w="50" w:type="dxa"/>
              <w:left w:w="100" w:type="dxa"/>
            </w:tcMar>
            <w:vAlign w:val="center"/>
          </w:tcPr>
          <w:p w14:paraId="0BCB6C03" w14:textId="77777777" w:rsidR="004C03F1" w:rsidRDefault="00C831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FB61E5" w14:textId="77777777" w:rsidR="004C03F1" w:rsidRDefault="004C03F1">
            <w:pPr>
              <w:spacing w:after="0"/>
              <w:ind w:left="135"/>
            </w:pPr>
          </w:p>
        </w:tc>
      </w:tr>
      <w:tr w:rsidR="004C03F1" w14:paraId="5BA73D11" w14:textId="77777777">
        <w:trPr>
          <w:trHeight w:val="144"/>
          <w:tblCellSpacing w:w="20" w:type="nil"/>
        </w:trPr>
        <w:tc>
          <w:tcPr>
            <w:tcW w:w="0" w:type="auto"/>
            <w:vMerge/>
            <w:tcBorders>
              <w:top w:val="nil"/>
            </w:tcBorders>
            <w:tcMar>
              <w:top w:w="50" w:type="dxa"/>
              <w:left w:w="100" w:type="dxa"/>
            </w:tcMar>
          </w:tcPr>
          <w:p w14:paraId="2EAF44B5" w14:textId="77777777" w:rsidR="004C03F1" w:rsidRDefault="004C03F1"/>
        </w:tc>
        <w:tc>
          <w:tcPr>
            <w:tcW w:w="0" w:type="auto"/>
            <w:vMerge/>
            <w:tcBorders>
              <w:top w:val="nil"/>
            </w:tcBorders>
            <w:tcMar>
              <w:top w:w="50" w:type="dxa"/>
              <w:left w:w="100" w:type="dxa"/>
            </w:tcMar>
          </w:tcPr>
          <w:p w14:paraId="14EB9E9C" w14:textId="77777777" w:rsidR="004C03F1" w:rsidRDefault="004C03F1"/>
        </w:tc>
        <w:tc>
          <w:tcPr>
            <w:tcW w:w="1316" w:type="dxa"/>
            <w:tcMar>
              <w:top w:w="50" w:type="dxa"/>
              <w:left w:w="100" w:type="dxa"/>
            </w:tcMar>
            <w:vAlign w:val="center"/>
          </w:tcPr>
          <w:p w14:paraId="2E308BC2" w14:textId="77777777" w:rsidR="004C03F1" w:rsidRDefault="00C831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6E5716" w14:textId="77777777" w:rsidR="004C03F1" w:rsidRDefault="004C03F1">
            <w:pPr>
              <w:spacing w:after="0"/>
              <w:ind w:left="135"/>
            </w:pPr>
          </w:p>
        </w:tc>
        <w:tc>
          <w:tcPr>
            <w:tcW w:w="2153" w:type="dxa"/>
            <w:tcMar>
              <w:top w:w="50" w:type="dxa"/>
              <w:left w:w="100" w:type="dxa"/>
            </w:tcMar>
            <w:vAlign w:val="center"/>
          </w:tcPr>
          <w:p w14:paraId="7F0FB703" w14:textId="77777777" w:rsidR="004C03F1" w:rsidRDefault="00C831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ECEDFF" w14:textId="77777777" w:rsidR="004C03F1" w:rsidRDefault="004C03F1">
            <w:pPr>
              <w:spacing w:after="0"/>
              <w:ind w:left="135"/>
            </w:pPr>
          </w:p>
        </w:tc>
        <w:tc>
          <w:tcPr>
            <w:tcW w:w="0" w:type="auto"/>
            <w:vMerge/>
            <w:tcBorders>
              <w:top w:val="nil"/>
            </w:tcBorders>
            <w:tcMar>
              <w:top w:w="50" w:type="dxa"/>
              <w:left w:w="100" w:type="dxa"/>
            </w:tcMar>
          </w:tcPr>
          <w:p w14:paraId="54730582" w14:textId="77777777" w:rsidR="004C03F1" w:rsidRDefault="004C03F1"/>
        </w:tc>
      </w:tr>
      <w:tr w:rsidR="004C03F1" w:rsidRPr="00144922" w14:paraId="5ACAFF53" w14:textId="77777777">
        <w:trPr>
          <w:trHeight w:val="144"/>
          <w:tblCellSpacing w:w="20" w:type="nil"/>
        </w:trPr>
        <w:tc>
          <w:tcPr>
            <w:tcW w:w="659" w:type="dxa"/>
            <w:tcMar>
              <w:top w:w="50" w:type="dxa"/>
              <w:left w:w="100" w:type="dxa"/>
            </w:tcMar>
            <w:vAlign w:val="center"/>
          </w:tcPr>
          <w:p w14:paraId="39DEA425" w14:textId="77777777" w:rsidR="004C03F1" w:rsidRDefault="00C831DC">
            <w:pPr>
              <w:spacing w:after="0"/>
            </w:pPr>
            <w:r>
              <w:rPr>
                <w:rFonts w:ascii="Times New Roman" w:hAnsi="Times New Roman"/>
                <w:color w:val="000000"/>
                <w:sz w:val="24"/>
              </w:rPr>
              <w:t>1</w:t>
            </w:r>
          </w:p>
        </w:tc>
        <w:tc>
          <w:tcPr>
            <w:tcW w:w="2816" w:type="dxa"/>
            <w:tcMar>
              <w:top w:w="50" w:type="dxa"/>
              <w:left w:w="100" w:type="dxa"/>
            </w:tcMar>
            <w:vAlign w:val="center"/>
          </w:tcPr>
          <w:p w14:paraId="2D4BF9A8" w14:textId="77777777" w:rsidR="004C03F1" w:rsidRDefault="00C831D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316" w:type="dxa"/>
            <w:tcMar>
              <w:top w:w="50" w:type="dxa"/>
              <w:left w:w="100" w:type="dxa"/>
            </w:tcMar>
            <w:vAlign w:val="center"/>
          </w:tcPr>
          <w:p w14:paraId="56B5702E" w14:textId="77777777" w:rsidR="004C03F1" w:rsidRDefault="00C831DC">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14:paraId="099D7FDD" w14:textId="77777777" w:rsidR="004C03F1" w:rsidRDefault="00C831DC">
            <w:pPr>
              <w:spacing w:after="0"/>
              <w:ind w:left="135"/>
              <w:jc w:val="center"/>
            </w:pPr>
            <w:r>
              <w:rPr>
                <w:rFonts w:ascii="Times New Roman" w:hAnsi="Times New Roman"/>
                <w:color w:val="000000"/>
                <w:sz w:val="24"/>
              </w:rPr>
              <w:t xml:space="preserve"> 1 </w:t>
            </w:r>
          </w:p>
        </w:tc>
        <w:tc>
          <w:tcPr>
            <w:tcW w:w="3594" w:type="dxa"/>
            <w:tcMar>
              <w:top w:w="50" w:type="dxa"/>
              <w:left w:w="100" w:type="dxa"/>
            </w:tcMar>
            <w:vAlign w:val="center"/>
          </w:tcPr>
          <w:p w14:paraId="7A3EEB04"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4D2C9E66" w14:textId="77777777">
        <w:trPr>
          <w:trHeight w:val="144"/>
          <w:tblCellSpacing w:w="20" w:type="nil"/>
        </w:trPr>
        <w:tc>
          <w:tcPr>
            <w:tcW w:w="659" w:type="dxa"/>
            <w:tcMar>
              <w:top w:w="50" w:type="dxa"/>
              <w:left w:w="100" w:type="dxa"/>
            </w:tcMar>
            <w:vAlign w:val="center"/>
          </w:tcPr>
          <w:p w14:paraId="38B1EB32" w14:textId="77777777" w:rsidR="004C03F1" w:rsidRDefault="00C831DC">
            <w:pPr>
              <w:spacing w:after="0"/>
            </w:pPr>
            <w:r>
              <w:rPr>
                <w:rFonts w:ascii="Times New Roman" w:hAnsi="Times New Roman"/>
                <w:color w:val="000000"/>
                <w:sz w:val="24"/>
              </w:rPr>
              <w:t>2</w:t>
            </w:r>
          </w:p>
        </w:tc>
        <w:tc>
          <w:tcPr>
            <w:tcW w:w="2816" w:type="dxa"/>
            <w:tcMar>
              <w:top w:w="50" w:type="dxa"/>
              <w:left w:w="100" w:type="dxa"/>
            </w:tcMar>
            <w:vAlign w:val="center"/>
          </w:tcPr>
          <w:p w14:paraId="1C98A10D" w14:textId="77777777" w:rsidR="004C03F1" w:rsidRDefault="00C831D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316" w:type="dxa"/>
            <w:tcMar>
              <w:top w:w="50" w:type="dxa"/>
              <w:left w:w="100" w:type="dxa"/>
            </w:tcMar>
            <w:vAlign w:val="center"/>
          </w:tcPr>
          <w:p w14:paraId="266738EE" w14:textId="77777777" w:rsidR="004C03F1" w:rsidRDefault="00C831DC">
            <w:pPr>
              <w:spacing w:after="0"/>
              <w:ind w:left="135"/>
              <w:jc w:val="center"/>
            </w:pPr>
            <w:r>
              <w:rPr>
                <w:rFonts w:ascii="Times New Roman" w:hAnsi="Times New Roman"/>
                <w:color w:val="000000"/>
                <w:sz w:val="24"/>
              </w:rPr>
              <w:t xml:space="preserve"> 5 </w:t>
            </w:r>
          </w:p>
        </w:tc>
        <w:tc>
          <w:tcPr>
            <w:tcW w:w="2153" w:type="dxa"/>
            <w:tcMar>
              <w:top w:w="50" w:type="dxa"/>
              <w:left w:w="100" w:type="dxa"/>
            </w:tcMar>
            <w:vAlign w:val="center"/>
          </w:tcPr>
          <w:p w14:paraId="60FFC7B1" w14:textId="77777777" w:rsidR="004C03F1" w:rsidRDefault="00C831DC">
            <w:pPr>
              <w:spacing w:after="0"/>
              <w:ind w:left="135"/>
              <w:jc w:val="center"/>
            </w:pPr>
            <w:r>
              <w:rPr>
                <w:rFonts w:ascii="Times New Roman" w:hAnsi="Times New Roman"/>
                <w:color w:val="000000"/>
                <w:sz w:val="24"/>
              </w:rPr>
              <w:t xml:space="preserve"> 5 </w:t>
            </w:r>
          </w:p>
        </w:tc>
        <w:tc>
          <w:tcPr>
            <w:tcW w:w="3594" w:type="dxa"/>
            <w:tcMar>
              <w:top w:w="50" w:type="dxa"/>
              <w:left w:w="100" w:type="dxa"/>
            </w:tcMar>
            <w:vAlign w:val="center"/>
          </w:tcPr>
          <w:p w14:paraId="4F9CCB35"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0ECF6E73" w14:textId="77777777">
        <w:trPr>
          <w:trHeight w:val="144"/>
          <w:tblCellSpacing w:w="20" w:type="nil"/>
        </w:trPr>
        <w:tc>
          <w:tcPr>
            <w:tcW w:w="659" w:type="dxa"/>
            <w:tcMar>
              <w:top w:w="50" w:type="dxa"/>
              <w:left w:w="100" w:type="dxa"/>
            </w:tcMar>
            <w:vAlign w:val="center"/>
          </w:tcPr>
          <w:p w14:paraId="43C58958" w14:textId="77777777" w:rsidR="004C03F1" w:rsidRDefault="00C831DC">
            <w:pPr>
              <w:spacing w:after="0"/>
            </w:pPr>
            <w:r>
              <w:rPr>
                <w:rFonts w:ascii="Times New Roman" w:hAnsi="Times New Roman"/>
                <w:color w:val="000000"/>
                <w:sz w:val="24"/>
              </w:rPr>
              <w:t>3</w:t>
            </w:r>
          </w:p>
        </w:tc>
        <w:tc>
          <w:tcPr>
            <w:tcW w:w="2816" w:type="dxa"/>
            <w:tcMar>
              <w:top w:w="50" w:type="dxa"/>
              <w:left w:w="100" w:type="dxa"/>
            </w:tcMar>
            <w:vAlign w:val="center"/>
          </w:tcPr>
          <w:p w14:paraId="0C32CA17"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"Безопасность в общественных местах"</w:t>
            </w:r>
          </w:p>
        </w:tc>
        <w:tc>
          <w:tcPr>
            <w:tcW w:w="1316" w:type="dxa"/>
            <w:tcMar>
              <w:top w:w="50" w:type="dxa"/>
              <w:left w:w="100" w:type="dxa"/>
            </w:tcMar>
            <w:vAlign w:val="center"/>
          </w:tcPr>
          <w:p w14:paraId="137F9506"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53" w:type="dxa"/>
            <w:tcMar>
              <w:top w:w="50" w:type="dxa"/>
              <w:left w:w="100" w:type="dxa"/>
            </w:tcMar>
            <w:vAlign w:val="center"/>
          </w:tcPr>
          <w:p w14:paraId="2084B14B" w14:textId="77777777" w:rsidR="004C03F1" w:rsidRDefault="00C831DC">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14:paraId="1D9240DF"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360DB36E" w14:textId="77777777">
        <w:trPr>
          <w:trHeight w:val="144"/>
          <w:tblCellSpacing w:w="20" w:type="nil"/>
        </w:trPr>
        <w:tc>
          <w:tcPr>
            <w:tcW w:w="659" w:type="dxa"/>
            <w:tcMar>
              <w:top w:w="50" w:type="dxa"/>
              <w:left w:w="100" w:type="dxa"/>
            </w:tcMar>
            <w:vAlign w:val="center"/>
          </w:tcPr>
          <w:p w14:paraId="46CCF789" w14:textId="77777777" w:rsidR="004C03F1" w:rsidRDefault="00C831DC">
            <w:pPr>
              <w:spacing w:after="0"/>
            </w:pPr>
            <w:r>
              <w:rPr>
                <w:rFonts w:ascii="Times New Roman" w:hAnsi="Times New Roman"/>
                <w:color w:val="000000"/>
                <w:sz w:val="24"/>
              </w:rPr>
              <w:t>4</w:t>
            </w:r>
          </w:p>
        </w:tc>
        <w:tc>
          <w:tcPr>
            <w:tcW w:w="2816" w:type="dxa"/>
            <w:tcMar>
              <w:top w:w="50" w:type="dxa"/>
              <w:left w:w="100" w:type="dxa"/>
            </w:tcMar>
            <w:vAlign w:val="center"/>
          </w:tcPr>
          <w:p w14:paraId="404120BB"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"Безопасность в природной среде"</w:t>
            </w:r>
          </w:p>
        </w:tc>
        <w:tc>
          <w:tcPr>
            <w:tcW w:w="1316" w:type="dxa"/>
            <w:tcMar>
              <w:top w:w="50" w:type="dxa"/>
              <w:left w:w="100" w:type="dxa"/>
            </w:tcMar>
            <w:vAlign w:val="center"/>
          </w:tcPr>
          <w:p w14:paraId="1D91773C"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53" w:type="dxa"/>
            <w:tcMar>
              <w:top w:w="50" w:type="dxa"/>
              <w:left w:w="100" w:type="dxa"/>
            </w:tcMar>
            <w:vAlign w:val="center"/>
          </w:tcPr>
          <w:p w14:paraId="7097EF58" w14:textId="77777777" w:rsidR="004C03F1" w:rsidRDefault="00C831DC">
            <w:pPr>
              <w:spacing w:after="0"/>
              <w:ind w:left="135"/>
              <w:jc w:val="center"/>
            </w:pPr>
            <w:r>
              <w:rPr>
                <w:rFonts w:ascii="Times New Roman" w:hAnsi="Times New Roman"/>
                <w:color w:val="000000"/>
                <w:sz w:val="24"/>
              </w:rPr>
              <w:t xml:space="preserve"> 8 </w:t>
            </w:r>
          </w:p>
        </w:tc>
        <w:tc>
          <w:tcPr>
            <w:tcW w:w="3594" w:type="dxa"/>
            <w:tcMar>
              <w:top w:w="50" w:type="dxa"/>
              <w:left w:w="100" w:type="dxa"/>
            </w:tcMar>
            <w:vAlign w:val="center"/>
          </w:tcPr>
          <w:p w14:paraId="0FC5E5CD"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6D3CFA50" w14:textId="77777777">
        <w:trPr>
          <w:trHeight w:val="144"/>
          <w:tblCellSpacing w:w="20" w:type="nil"/>
        </w:trPr>
        <w:tc>
          <w:tcPr>
            <w:tcW w:w="659" w:type="dxa"/>
            <w:tcMar>
              <w:top w:w="50" w:type="dxa"/>
              <w:left w:w="100" w:type="dxa"/>
            </w:tcMar>
            <w:vAlign w:val="center"/>
          </w:tcPr>
          <w:p w14:paraId="46A94127" w14:textId="77777777" w:rsidR="004C03F1" w:rsidRDefault="00C831DC">
            <w:pPr>
              <w:spacing w:after="0"/>
            </w:pPr>
            <w:r>
              <w:rPr>
                <w:rFonts w:ascii="Times New Roman" w:hAnsi="Times New Roman"/>
                <w:color w:val="000000"/>
                <w:sz w:val="24"/>
              </w:rPr>
              <w:t>5</w:t>
            </w:r>
          </w:p>
        </w:tc>
        <w:tc>
          <w:tcPr>
            <w:tcW w:w="2816" w:type="dxa"/>
            <w:tcMar>
              <w:top w:w="50" w:type="dxa"/>
              <w:left w:w="100" w:type="dxa"/>
            </w:tcMar>
            <w:vAlign w:val="center"/>
          </w:tcPr>
          <w:p w14:paraId="663545DD" w14:textId="77777777" w:rsidR="004C03F1" w:rsidRDefault="00C831DC">
            <w:pPr>
              <w:spacing w:after="0"/>
              <w:ind w:left="135"/>
            </w:pPr>
            <w:r w:rsidRPr="00C67012">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316" w:type="dxa"/>
            <w:tcMar>
              <w:top w:w="50" w:type="dxa"/>
              <w:left w:w="100" w:type="dxa"/>
            </w:tcMar>
            <w:vAlign w:val="center"/>
          </w:tcPr>
          <w:p w14:paraId="24C6212E" w14:textId="77777777" w:rsidR="004C03F1" w:rsidRDefault="00C831DC">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14:paraId="5FF398C8" w14:textId="77777777" w:rsidR="004C03F1" w:rsidRDefault="00C831DC">
            <w:pPr>
              <w:spacing w:after="0"/>
              <w:ind w:left="135"/>
              <w:jc w:val="center"/>
            </w:pPr>
            <w:r>
              <w:rPr>
                <w:rFonts w:ascii="Times New Roman" w:hAnsi="Times New Roman"/>
                <w:color w:val="000000"/>
                <w:sz w:val="24"/>
              </w:rPr>
              <w:t xml:space="preserve"> 3 </w:t>
            </w:r>
          </w:p>
        </w:tc>
        <w:tc>
          <w:tcPr>
            <w:tcW w:w="3594" w:type="dxa"/>
            <w:tcMar>
              <w:top w:w="50" w:type="dxa"/>
              <w:left w:w="100" w:type="dxa"/>
            </w:tcMar>
            <w:vAlign w:val="center"/>
          </w:tcPr>
          <w:p w14:paraId="1F391DE7"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67C401B0" w14:textId="77777777">
        <w:trPr>
          <w:trHeight w:val="144"/>
          <w:tblCellSpacing w:w="20" w:type="nil"/>
        </w:trPr>
        <w:tc>
          <w:tcPr>
            <w:tcW w:w="659" w:type="dxa"/>
            <w:tcMar>
              <w:top w:w="50" w:type="dxa"/>
              <w:left w:w="100" w:type="dxa"/>
            </w:tcMar>
            <w:vAlign w:val="center"/>
          </w:tcPr>
          <w:p w14:paraId="575BAF45" w14:textId="77777777" w:rsidR="004C03F1" w:rsidRDefault="00C831DC">
            <w:pPr>
              <w:spacing w:after="0"/>
            </w:pPr>
            <w:r>
              <w:rPr>
                <w:rFonts w:ascii="Times New Roman" w:hAnsi="Times New Roman"/>
                <w:color w:val="000000"/>
                <w:sz w:val="24"/>
              </w:rPr>
              <w:t>6</w:t>
            </w:r>
          </w:p>
        </w:tc>
        <w:tc>
          <w:tcPr>
            <w:tcW w:w="2816" w:type="dxa"/>
            <w:tcMar>
              <w:top w:w="50" w:type="dxa"/>
              <w:left w:w="100" w:type="dxa"/>
            </w:tcMar>
            <w:vAlign w:val="center"/>
          </w:tcPr>
          <w:p w14:paraId="735FCC98" w14:textId="77777777" w:rsidR="004C03F1" w:rsidRDefault="00C831D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316" w:type="dxa"/>
            <w:tcMar>
              <w:top w:w="50" w:type="dxa"/>
              <w:left w:w="100" w:type="dxa"/>
            </w:tcMar>
            <w:vAlign w:val="center"/>
          </w:tcPr>
          <w:p w14:paraId="3D38DDF4" w14:textId="77777777" w:rsidR="004C03F1" w:rsidRDefault="00C831DC">
            <w:pPr>
              <w:spacing w:after="0"/>
              <w:ind w:left="135"/>
              <w:jc w:val="center"/>
            </w:pPr>
            <w:r>
              <w:rPr>
                <w:rFonts w:ascii="Times New Roman" w:hAnsi="Times New Roman"/>
                <w:color w:val="000000"/>
                <w:sz w:val="24"/>
              </w:rPr>
              <w:t xml:space="preserve"> 4 </w:t>
            </w:r>
          </w:p>
        </w:tc>
        <w:tc>
          <w:tcPr>
            <w:tcW w:w="2153" w:type="dxa"/>
            <w:tcMar>
              <w:top w:w="50" w:type="dxa"/>
              <w:left w:w="100" w:type="dxa"/>
            </w:tcMar>
            <w:vAlign w:val="center"/>
          </w:tcPr>
          <w:p w14:paraId="49A7A17F" w14:textId="77777777" w:rsidR="004C03F1" w:rsidRDefault="00C831DC">
            <w:pPr>
              <w:spacing w:after="0"/>
              <w:ind w:left="135"/>
              <w:jc w:val="center"/>
            </w:pPr>
            <w:r>
              <w:rPr>
                <w:rFonts w:ascii="Times New Roman" w:hAnsi="Times New Roman"/>
                <w:color w:val="000000"/>
                <w:sz w:val="24"/>
              </w:rPr>
              <w:t xml:space="preserve"> 4 </w:t>
            </w:r>
          </w:p>
        </w:tc>
        <w:tc>
          <w:tcPr>
            <w:tcW w:w="3594" w:type="dxa"/>
            <w:tcMar>
              <w:top w:w="50" w:type="dxa"/>
              <w:left w:w="100" w:type="dxa"/>
            </w:tcMar>
            <w:vAlign w:val="center"/>
          </w:tcPr>
          <w:p w14:paraId="3EEB6665"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339DFD4D" w14:textId="77777777">
        <w:trPr>
          <w:trHeight w:val="144"/>
          <w:tblCellSpacing w:w="20" w:type="nil"/>
        </w:trPr>
        <w:tc>
          <w:tcPr>
            <w:tcW w:w="659" w:type="dxa"/>
            <w:tcMar>
              <w:top w:w="50" w:type="dxa"/>
              <w:left w:w="100" w:type="dxa"/>
            </w:tcMar>
            <w:vAlign w:val="center"/>
          </w:tcPr>
          <w:p w14:paraId="6581A456" w14:textId="77777777" w:rsidR="004C03F1" w:rsidRDefault="00C831DC">
            <w:pPr>
              <w:spacing w:after="0"/>
            </w:pPr>
            <w:r>
              <w:rPr>
                <w:rFonts w:ascii="Times New Roman" w:hAnsi="Times New Roman"/>
                <w:color w:val="000000"/>
                <w:sz w:val="24"/>
              </w:rPr>
              <w:t>7</w:t>
            </w:r>
          </w:p>
        </w:tc>
        <w:tc>
          <w:tcPr>
            <w:tcW w:w="2816" w:type="dxa"/>
            <w:tcMar>
              <w:top w:w="50" w:type="dxa"/>
              <w:left w:w="100" w:type="dxa"/>
            </w:tcMar>
            <w:vAlign w:val="center"/>
          </w:tcPr>
          <w:p w14:paraId="398A6A8F"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"Безопасность в информационном пространстве"</w:t>
            </w:r>
          </w:p>
        </w:tc>
        <w:tc>
          <w:tcPr>
            <w:tcW w:w="1316" w:type="dxa"/>
            <w:tcMar>
              <w:top w:w="50" w:type="dxa"/>
              <w:left w:w="100" w:type="dxa"/>
            </w:tcMar>
            <w:vAlign w:val="center"/>
          </w:tcPr>
          <w:p w14:paraId="0E26B855"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53" w:type="dxa"/>
            <w:tcMar>
              <w:top w:w="50" w:type="dxa"/>
              <w:left w:w="100" w:type="dxa"/>
            </w:tcMar>
            <w:vAlign w:val="center"/>
          </w:tcPr>
          <w:p w14:paraId="7E7A5A2F" w14:textId="77777777" w:rsidR="004C03F1" w:rsidRDefault="00C831DC">
            <w:pPr>
              <w:spacing w:after="0"/>
              <w:ind w:left="135"/>
              <w:jc w:val="center"/>
            </w:pPr>
            <w:r>
              <w:rPr>
                <w:rFonts w:ascii="Times New Roman" w:hAnsi="Times New Roman"/>
                <w:color w:val="000000"/>
                <w:sz w:val="24"/>
              </w:rPr>
              <w:t xml:space="preserve"> 3 </w:t>
            </w:r>
          </w:p>
        </w:tc>
        <w:tc>
          <w:tcPr>
            <w:tcW w:w="3594" w:type="dxa"/>
            <w:tcMar>
              <w:top w:w="50" w:type="dxa"/>
              <w:left w:w="100" w:type="dxa"/>
            </w:tcMar>
            <w:vAlign w:val="center"/>
          </w:tcPr>
          <w:p w14:paraId="36E2BDF4"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78FFB189" w14:textId="77777777">
        <w:trPr>
          <w:trHeight w:val="144"/>
          <w:tblCellSpacing w:w="20" w:type="nil"/>
        </w:trPr>
        <w:tc>
          <w:tcPr>
            <w:tcW w:w="659" w:type="dxa"/>
            <w:tcMar>
              <w:top w:w="50" w:type="dxa"/>
              <w:left w:w="100" w:type="dxa"/>
            </w:tcMar>
            <w:vAlign w:val="center"/>
          </w:tcPr>
          <w:p w14:paraId="4F0B4DA3" w14:textId="77777777" w:rsidR="004C03F1" w:rsidRDefault="00C831DC">
            <w:pPr>
              <w:spacing w:after="0"/>
            </w:pPr>
            <w:r>
              <w:rPr>
                <w:rFonts w:ascii="Times New Roman" w:hAnsi="Times New Roman"/>
                <w:color w:val="000000"/>
                <w:sz w:val="24"/>
              </w:rPr>
              <w:t>8</w:t>
            </w:r>
          </w:p>
        </w:tc>
        <w:tc>
          <w:tcPr>
            <w:tcW w:w="2816" w:type="dxa"/>
            <w:tcMar>
              <w:top w:w="50" w:type="dxa"/>
              <w:left w:w="100" w:type="dxa"/>
            </w:tcMar>
            <w:vAlign w:val="center"/>
          </w:tcPr>
          <w:p w14:paraId="7FAE37CF"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"Основы противодействия экстремизму и терроризму"</w:t>
            </w:r>
          </w:p>
        </w:tc>
        <w:tc>
          <w:tcPr>
            <w:tcW w:w="1316" w:type="dxa"/>
            <w:tcMar>
              <w:top w:w="50" w:type="dxa"/>
              <w:left w:w="100" w:type="dxa"/>
            </w:tcMar>
            <w:vAlign w:val="center"/>
          </w:tcPr>
          <w:p w14:paraId="599FF8FB"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53" w:type="dxa"/>
            <w:tcMar>
              <w:top w:w="50" w:type="dxa"/>
              <w:left w:w="100" w:type="dxa"/>
            </w:tcMar>
            <w:vAlign w:val="center"/>
          </w:tcPr>
          <w:p w14:paraId="691FADE4" w14:textId="77777777" w:rsidR="004C03F1" w:rsidRDefault="00C831DC">
            <w:pPr>
              <w:spacing w:after="0"/>
              <w:ind w:left="135"/>
              <w:jc w:val="center"/>
            </w:pPr>
            <w:r>
              <w:rPr>
                <w:rFonts w:ascii="Times New Roman" w:hAnsi="Times New Roman"/>
                <w:color w:val="000000"/>
                <w:sz w:val="24"/>
              </w:rPr>
              <w:t xml:space="preserve"> 4 </w:t>
            </w:r>
          </w:p>
        </w:tc>
        <w:tc>
          <w:tcPr>
            <w:tcW w:w="3594" w:type="dxa"/>
            <w:tcMar>
              <w:top w:w="50" w:type="dxa"/>
              <w:left w:w="100" w:type="dxa"/>
            </w:tcMar>
            <w:vAlign w:val="center"/>
          </w:tcPr>
          <w:p w14:paraId="7F5EF591"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rsidRPr="00144922" w14:paraId="232FB62E" w14:textId="77777777">
        <w:trPr>
          <w:trHeight w:val="144"/>
          <w:tblCellSpacing w:w="20" w:type="nil"/>
        </w:trPr>
        <w:tc>
          <w:tcPr>
            <w:tcW w:w="659" w:type="dxa"/>
            <w:tcMar>
              <w:top w:w="50" w:type="dxa"/>
              <w:left w:w="100" w:type="dxa"/>
            </w:tcMar>
            <w:vAlign w:val="center"/>
          </w:tcPr>
          <w:p w14:paraId="044ACA56" w14:textId="77777777" w:rsidR="004C03F1" w:rsidRDefault="00C831DC">
            <w:pPr>
              <w:spacing w:after="0"/>
            </w:pPr>
            <w:r>
              <w:rPr>
                <w:rFonts w:ascii="Times New Roman" w:hAnsi="Times New Roman"/>
                <w:color w:val="000000"/>
                <w:sz w:val="24"/>
              </w:rPr>
              <w:t>9</w:t>
            </w:r>
          </w:p>
        </w:tc>
        <w:tc>
          <w:tcPr>
            <w:tcW w:w="2816" w:type="dxa"/>
            <w:tcMar>
              <w:top w:w="50" w:type="dxa"/>
              <w:left w:w="100" w:type="dxa"/>
            </w:tcMar>
            <w:vAlign w:val="center"/>
          </w:tcPr>
          <w:p w14:paraId="4440F891" w14:textId="77777777" w:rsidR="004C03F1" w:rsidRPr="00C67012" w:rsidRDefault="00C831DC">
            <w:pPr>
              <w:spacing w:after="0"/>
              <w:ind w:left="135"/>
              <w:rPr>
                <w:lang w:val="ru-RU"/>
              </w:rPr>
            </w:pPr>
            <w:r w:rsidRPr="00C67012">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316" w:type="dxa"/>
            <w:tcMar>
              <w:top w:w="50" w:type="dxa"/>
              <w:left w:w="100" w:type="dxa"/>
            </w:tcMar>
            <w:vAlign w:val="center"/>
          </w:tcPr>
          <w:p w14:paraId="0B8CBCC7"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53" w:type="dxa"/>
            <w:tcMar>
              <w:top w:w="50" w:type="dxa"/>
              <w:left w:w="100" w:type="dxa"/>
            </w:tcMar>
            <w:vAlign w:val="center"/>
          </w:tcPr>
          <w:p w14:paraId="3132D990" w14:textId="77777777" w:rsidR="004C03F1" w:rsidRDefault="00C831DC">
            <w:pPr>
              <w:spacing w:after="0"/>
              <w:ind w:left="135"/>
              <w:jc w:val="center"/>
            </w:pPr>
            <w:r>
              <w:rPr>
                <w:rFonts w:ascii="Times New Roman" w:hAnsi="Times New Roman"/>
                <w:color w:val="000000"/>
                <w:sz w:val="24"/>
              </w:rPr>
              <w:t xml:space="preserve"> 4 </w:t>
            </w:r>
          </w:p>
        </w:tc>
        <w:tc>
          <w:tcPr>
            <w:tcW w:w="3594" w:type="dxa"/>
            <w:tcMar>
              <w:top w:w="50" w:type="dxa"/>
              <w:left w:w="100" w:type="dxa"/>
            </w:tcMar>
            <w:vAlign w:val="center"/>
          </w:tcPr>
          <w:p w14:paraId="06D136CB" w14:textId="77777777" w:rsidR="004C03F1" w:rsidRPr="00C67012" w:rsidRDefault="00C831DC">
            <w:pPr>
              <w:spacing w:after="0"/>
              <w:ind w:left="135"/>
              <w:rPr>
                <w:lang w:val="ru-RU"/>
              </w:rPr>
            </w:pPr>
            <w:r w:rsidRPr="00C670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67012">
                <w:rPr>
                  <w:rFonts w:ascii="Times New Roman" w:hAnsi="Times New Roman"/>
                  <w:color w:val="0000FF"/>
                  <w:u w:val="single"/>
                  <w:lang w:val="ru-RU"/>
                </w:rPr>
                <w:t>://</w:t>
              </w:r>
              <w:r>
                <w:rPr>
                  <w:rFonts w:ascii="Times New Roman" w:hAnsi="Times New Roman"/>
                  <w:color w:val="0000FF"/>
                  <w:u w:val="single"/>
                </w:rPr>
                <w:t>m</w:t>
              </w:r>
              <w:r w:rsidRPr="00C670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70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7012">
                <w:rPr>
                  <w:rFonts w:ascii="Times New Roman" w:hAnsi="Times New Roman"/>
                  <w:color w:val="0000FF"/>
                  <w:u w:val="single"/>
                  <w:lang w:val="ru-RU"/>
                </w:rPr>
                <w:t>/7</w:t>
              </w:r>
              <w:r>
                <w:rPr>
                  <w:rFonts w:ascii="Times New Roman" w:hAnsi="Times New Roman"/>
                  <w:color w:val="0000FF"/>
                  <w:u w:val="single"/>
                </w:rPr>
                <w:t>f</w:t>
              </w:r>
              <w:r w:rsidRPr="00C67012">
                <w:rPr>
                  <w:rFonts w:ascii="Times New Roman" w:hAnsi="Times New Roman"/>
                  <w:color w:val="0000FF"/>
                  <w:u w:val="single"/>
                  <w:lang w:val="ru-RU"/>
                </w:rPr>
                <w:t>41</w:t>
              </w:r>
              <w:r>
                <w:rPr>
                  <w:rFonts w:ascii="Times New Roman" w:hAnsi="Times New Roman"/>
                  <w:color w:val="0000FF"/>
                  <w:u w:val="single"/>
                </w:rPr>
                <w:t>b</w:t>
              </w:r>
              <w:r w:rsidRPr="00C67012">
                <w:rPr>
                  <w:rFonts w:ascii="Times New Roman" w:hAnsi="Times New Roman"/>
                  <w:color w:val="0000FF"/>
                  <w:u w:val="single"/>
                  <w:lang w:val="ru-RU"/>
                </w:rPr>
                <w:t>590</w:t>
              </w:r>
            </w:hyperlink>
          </w:p>
        </w:tc>
      </w:tr>
      <w:tr w:rsidR="004C03F1" w14:paraId="6DFBEE76" w14:textId="77777777">
        <w:trPr>
          <w:trHeight w:val="144"/>
          <w:tblCellSpacing w:w="20" w:type="nil"/>
        </w:trPr>
        <w:tc>
          <w:tcPr>
            <w:tcW w:w="0" w:type="auto"/>
            <w:gridSpan w:val="2"/>
            <w:tcMar>
              <w:top w:w="50" w:type="dxa"/>
              <w:left w:w="100" w:type="dxa"/>
            </w:tcMar>
            <w:vAlign w:val="center"/>
          </w:tcPr>
          <w:p w14:paraId="786CD188" w14:textId="77777777" w:rsidR="004C03F1" w:rsidRPr="00C67012" w:rsidRDefault="00C831DC">
            <w:pPr>
              <w:spacing w:after="0"/>
              <w:ind w:left="135"/>
              <w:rPr>
                <w:lang w:val="ru-RU"/>
              </w:rPr>
            </w:pPr>
            <w:r w:rsidRPr="00C67012">
              <w:rPr>
                <w:rFonts w:ascii="Times New Roman" w:hAnsi="Times New Roman"/>
                <w:color w:val="000000"/>
                <w:sz w:val="24"/>
                <w:lang w:val="ru-RU"/>
              </w:rPr>
              <w:t>ОБЩЕЕ КОЛИЧЕСТВО ЧАСОВ ПО ПРОГРАММЕ</w:t>
            </w:r>
          </w:p>
        </w:tc>
        <w:tc>
          <w:tcPr>
            <w:tcW w:w="2069" w:type="dxa"/>
            <w:tcMar>
              <w:top w:w="50" w:type="dxa"/>
              <w:left w:w="100" w:type="dxa"/>
            </w:tcMar>
            <w:vAlign w:val="center"/>
          </w:tcPr>
          <w:p w14:paraId="01AF51E9" w14:textId="77777777" w:rsidR="004C03F1" w:rsidRDefault="00C831DC">
            <w:pPr>
              <w:spacing w:after="0"/>
              <w:ind w:left="135"/>
              <w:jc w:val="center"/>
            </w:pPr>
            <w:r w:rsidRPr="00C670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53" w:type="dxa"/>
            <w:tcMar>
              <w:top w:w="50" w:type="dxa"/>
              <w:left w:w="100" w:type="dxa"/>
            </w:tcMar>
            <w:vAlign w:val="center"/>
          </w:tcPr>
          <w:p w14:paraId="3DE602BB" w14:textId="77777777" w:rsidR="004C03F1" w:rsidRDefault="00C831DC">
            <w:pPr>
              <w:spacing w:after="0"/>
              <w:ind w:left="135"/>
              <w:jc w:val="center"/>
            </w:pPr>
            <w:r>
              <w:rPr>
                <w:rFonts w:ascii="Times New Roman" w:hAnsi="Times New Roman"/>
                <w:color w:val="000000"/>
                <w:sz w:val="24"/>
              </w:rPr>
              <w:t xml:space="preserve"> 34 </w:t>
            </w:r>
          </w:p>
        </w:tc>
        <w:tc>
          <w:tcPr>
            <w:tcW w:w="3594" w:type="dxa"/>
            <w:tcMar>
              <w:top w:w="50" w:type="dxa"/>
              <w:left w:w="100" w:type="dxa"/>
            </w:tcMar>
            <w:vAlign w:val="center"/>
          </w:tcPr>
          <w:p w14:paraId="3C03846C" w14:textId="77777777" w:rsidR="004C03F1" w:rsidRDefault="004C03F1"/>
        </w:tc>
      </w:tr>
    </w:tbl>
    <w:p w14:paraId="74F80CCA" w14:textId="77777777" w:rsidR="004C03F1" w:rsidRDefault="004C03F1">
      <w:pPr>
        <w:sectPr w:rsidR="004C03F1">
          <w:pgSz w:w="16383" w:h="11906" w:orient="landscape"/>
          <w:pgMar w:top="1134" w:right="850" w:bottom="1134" w:left="1701" w:header="720" w:footer="720" w:gutter="0"/>
          <w:cols w:space="720"/>
        </w:sectPr>
      </w:pPr>
    </w:p>
    <w:p w14:paraId="6B0F9F2F" w14:textId="77777777" w:rsidR="004C03F1" w:rsidRDefault="004C03F1">
      <w:pPr>
        <w:sectPr w:rsidR="004C03F1">
          <w:pgSz w:w="16383" w:h="11906" w:orient="landscape"/>
          <w:pgMar w:top="1134" w:right="850" w:bottom="1134" w:left="1701" w:header="720" w:footer="720" w:gutter="0"/>
          <w:cols w:space="720"/>
        </w:sectPr>
      </w:pPr>
    </w:p>
    <w:p w14:paraId="524C5BFE" w14:textId="1003F1A2" w:rsidR="004C03F1" w:rsidRDefault="00C831DC" w:rsidP="008F380F">
      <w:pPr>
        <w:spacing w:after="0"/>
        <w:ind w:left="120"/>
        <w:sectPr w:rsidR="004C03F1">
          <w:pgSz w:w="16383" w:h="11906" w:orient="landscape"/>
          <w:pgMar w:top="1134" w:right="850" w:bottom="1134" w:left="1701" w:header="720" w:footer="720" w:gutter="0"/>
          <w:cols w:space="720"/>
        </w:sectPr>
      </w:pPr>
      <w:bookmarkStart w:id="8" w:name="block-16825594"/>
      <w:bookmarkEnd w:id="7"/>
      <w:r>
        <w:rPr>
          <w:rFonts w:ascii="Times New Roman" w:hAnsi="Times New Roman"/>
          <w:b/>
          <w:color w:val="000000"/>
          <w:sz w:val="28"/>
        </w:rPr>
        <w:lastRenderedPageBreak/>
        <w:t xml:space="preserve"> </w:t>
      </w:r>
    </w:p>
    <w:p w14:paraId="56720254" w14:textId="77777777" w:rsidR="004C03F1" w:rsidRDefault="004C03F1">
      <w:pPr>
        <w:sectPr w:rsidR="004C03F1">
          <w:pgSz w:w="16383" w:h="11906" w:orient="landscape"/>
          <w:pgMar w:top="1134" w:right="850" w:bottom="1134" w:left="1701" w:header="720" w:footer="720" w:gutter="0"/>
          <w:cols w:space="720"/>
        </w:sectPr>
      </w:pPr>
    </w:p>
    <w:p w14:paraId="6ED02F4C" w14:textId="77777777" w:rsidR="004C03F1" w:rsidRDefault="00C831DC">
      <w:pPr>
        <w:spacing w:after="0"/>
        <w:ind w:left="120"/>
      </w:pPr>
      <w:bookmarkStart w:id="9" w:name="block-16825597"/>
      <w:bookmarkEnd w:id="8"/>
      <w:r>
        <w:rPr>
          <w:rFonts w:ascii="Times New Roman" w:hAnsi="Times New Roman"/>
          <w:b/>
          <w:color w:val="000000"/>
          <w:sz w:val="28"/>
        </w:rPr>
        <w:lastRenderedPageBreak/>
        <w:t>УЧЕБНО-МЕТОДИЧЕСКОЕ ОБЕСПЕЧЕНИЕ ОБРАЗОВАТЕЛЬНОГО ПРОЦЕССА</w:t>
      </w:r>
    </w:p>
    <w:p w14:paraId="43B36E32" w14:textId="77777777" w:rsidR="004C03F1" w:rsidRDefault="00C831DC">
      <w:pPr>
        <w:spacing w:after="0" w:line="480" w:lineRule="auto"/>
        <w:ind w:left="120"/>
      </w:pPr>
      <w:r>
        <w:rPr>
          <w:rFonts w:ascii="Times New Roman" w:hAnsi="Times New Roman"/>
          <w:b/>
          <w:color w:val="000000"/>
          <w:sz w:val="28"/>
        </w:rPr>
        <w:t>ОБЯЗАТЕЛЬНЫЕ УЧЕБНЫЕ МАТЕРИАЛЫ ДЛЯ УЧЕНИКА</w:t>
      </w:r>
    </w:p>
    <w:p w14:paraId="55974A1B" w14:textId="77777777" w:rsidR="004C03F1" w:rsidRPr="008C0CD4" w:rsidRDefault="00C831DC">
      <w:pPr>
        <w:spacing w:after="0" w:line="480" w:lineRule="auto"/>
        <w:ind w:left="120"/>
        <w:rPr>
          <w:lang w:val="ru-RU"/>
        </w:rPr>
      </w:pPr>
      <w:r w:rsidRPr="00C67012">
        <w:rPr>
          <w:rFonts w:ascii="Times New Roman" w:hAnsi="Times New Roman"/>
          <w:color w:val="000000"/>
          <w:sz w:val="28"/>
          <w:lang w:val="ru-RU"/>
        </w:rPr>
        <w:t>​‌</w:t>
      </w:r>
      <w:bookmarkStart w:id="10" w:name="dea971fa-9aae-469c-8a9b-f4f233706a2c"/>
      <w:r w:rsidRPr="00C67012">
        <w:rPr>
          <w:rFonts w:ascii="Times New Roman" w:hAnsi="Times New Roman"/>
          <w:color w:val="000000"/>
          <w:sz w:val="28"/>
          <w:lang w:val="ru-RU"/>
        </w:rPr>
        <w:t xml:space="preserve">• Основы безопасности жизнедеятельности, 8-9 классы/ Виноградова Н.Ф., Смирнов Д.В., Сидоренко Л.В. и другие, Общество с ограниченной ответственностью </w:t>
      </w:r>
      <w:r w:rsidRPr="008C0CD4">
        <w:rPr>
          <w:rFonts w:ascii="Times New Roman" w:hAnsi="Times New Roman"/>
          <w:color w:val="000000"/>
          <w:sz w:val="28"/>
          <w:lang w:val="ru-RU"/>
        </w:rPr>
        <w:t>Издательский центр «ВЕНТАНА-ГРАФ»; Акционерное общество «Издательство «Просвещение»</w:t>
      </w:r>
      <w:bookmarkEnd w:id="10"/>
      <w:r w:rsidRPr="008C0CD4">
        <w:rPr>
          <w:rFonts w:ascii="Times New Roman" w:hAnsi="Times New Roman"/>
          <w:color w:val="000000"/>
          <w:sz w:val="28"/>
          <w:lang w:val="ru-RU"/>
        </w:rPr>
        <w:t>‌​</w:t>
      </w:r>
    </w:p>
    <w:p w14:paraId="2802D4C3" w14:textId="77777777" w:rsidR="004C03F1" w:rsidRPr="00C67012" w:rsidRDefault="00C831DC">
      <w:pPr>
        <w:spacing w:after="0" w:line="480" w:lineRule="auto"/>
        <w:ind w:left="120"/>
        <w:rPr>
          <w:lang w:val="ru-RU"/>
        </w:rPr>
      </w:pPr>
      <w:r w:rsidRPr="00C67012">
        <w:rPr>
          <w:rFonts w:ascii="Times New Roman" w:hAnsi="Times New Roman"/>
          <w:color w:val="000000"/>
          <w:sz w:val="28"/>
          <w:lang w:val="ru-RU"/>
        </w:rPr>
        <w:t>​‌‌</w:t>
      </w:r>
    </w:p>
    <w:p w14:paraId="0FA90659" w14:textId="77777777" w:rsidR="004C03F1" w:rsidRPr="00C67012" w:rsidRDefault="00C831DC">
      <w:pPr>
        <w:spacing w:after="0"/>
        <w:ind w:left="120"/>
        <w:rPr>
          <w:lang w:val="ru-RU"/>
        </w:rPr>
      </w:pPr>
      <w:r w:rsidRPr="00C67012">
        <w:rPr>
          <w:rFonts w:ascii="Times New Roman" w:hAnsi="Times New Roman"/>
          <w:color w:val="000000"/>
          <w:sz w:val="28"/>
          <w:lang w:val="ru-RU"/>
        </w:rPr>
        <w:t>​</w:t>
      </w:r>
    </w:p>
    <w:p w14:paraId="62653F13" w14:textId="77777777" w:rsidR="004C03F1" w:rsidRPr="00C67012" w:rsidRDefault="00C831DC">
      <w:pPr>
        <w:spacing w:after="0" w:line="480" w:lineRule="auto"/>
        <w:ind w:left="120"/>
        <w:rPr>
          <w:lang w:val="ru-RU"/>
        </w:rPr>
      </w:pPr>
      <w:r w:rsidRPr="00C67012">
        <w:rPr>
          <w:rFonts w:ascii="Times New Roman" w:hAnsi="Times New Roman"/>
          <w:b/>
          <w:color w:val="000000"/>
          <w:sz w:val="28"/>
          <w:lang w:val="ru-RU"/>
        </w:rPr>
        <w:t>МЕТОДИЧЕСКИЕ МАТЕРИАЛЫ ДЛЯ УЧИТЕЛЯ</w:t>
      </w:r>
    </w:p>
    <w:p w14:paraId="6131A553" w14:textId="77777777" w:rsidR="004C03F1" w:rsidRPr="00C67012" w:rsidRDefault="00C831DC">
      <w:pPr>
        <w:spacing w:after="0" w:line="480" w:lineRule="auto"/>
        <w:ind w:left="120"/>
        <w:rPr>
          <w:lang w:val="ru-RU"/>
        </w:rPr>
      </w:pPr>
      <w:r w:rsidRPr="00C67012">
        <w:rPr>
          <w:rFonts w:ascii="Times New Roman" w:hAnsi="Times New Roman"/>
          <w:color w:val="000000"/>
          <w:sz w:val="28"/>
          <w:lang w:val="ru-RU"/>
        </w:rPr>
        <w:t>​‌</w:t>
      </w:r>
      <w:bookmarkStart w:id="11" w:name="74e04b93-2cd1-4981-bcb4-8787512a45d0"/>
      <w:r>
        <w:rPr>
          <w:rFonts w:ascii="Times New Roman" w:hAnsi="Times New Roman"/>
          <w:color w:val="000000"/>
          <w:sz w:val="28"/>
        </w:rPr>
        <w:t>https</w:t>
      </w:r>
      <w:r w:rsidRPr="00C67012">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C6701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6701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67012">
        <w:rPr>
          <w:rFonts w:ascii="Times New Roman" w:hAnsi="Times New Roman"/>
          <w:color w:val="000000"/>
          <w:sz w:val="28"/>
          <w:lang w:val="ru-RU"/>
        </w:rPr>
        <w:t>/</w:t>
      </w:r>
      <w:bookmarkEnd w:id="11"/>
      <w:r w:rsidRPr="00C67012">
        <w:rPr>
          <w:rFonts w:ascii="Times New Roman" w:hAnsi="Times New Roman"/>
          <w:color w:val="000000"/>
          <w:sz w:val="28"/>
          <w:lang w:val="ru-RU"/>
        </w:rPr>
        <w:t>‌​</w:t>
      </w:r>
    </w:p>
    <w:p w14:paraId="48A050CC" w14:textId="77777777" w:rsidR="004C03F1" w:rsidRPr="00C67012" w:rsidRDefault="004C03F1">
      <w:pPr>
        <w:spacing w:after="0"/>
        <w:ind w:left="120"/>
        <w:rPr>
          <w:lang w:val="ru-RU"/>
        </w:rPr>
      </w:pPr>
    </w:p>
    <w:p w14:paraId="49486E50" w14:textId="77777777" w:rsidR="004C03F1" w:rsidRPr="00C67012" w:rsidRDefault="00C831DC">
      <w:pPr>
        <w:spacing w:after="0" w:line="480" w:lineRule="auto"/>
        <w:ind w:left="120"/>
        <w:rPr>
          <w:lang w:val="ru-RU"/>
        </w:rPr>
      </w:pPr>
      <w:r w:rsidRPr="00C67012">
        <w:rPr>
          <w:rFonts w:ascii="Times New Roman" w:hAnsi="Times New Roman"/>
          <w:b/>
          <w:color w:val="000000"/>
          <w:sz w:val="28"/>
          <w:lang w:val="ru-RU"/>
        </w:rPr>
        <w:t>ЦИФРОВЫЕ ОБРАЗОВАТЕЛЬНЫЕ РЕСУРСЫ И РЕСУРСЫ СЕТИ ИНТЕРНЕТ</w:t>
      </w:r>
    </w:p>
    <w:p w14:paraId="7ABCC27C" w14:textId="77777777" w:rsidR="004C03F1" w:rsidRPr="00C67012" w:rsidRDefault="00C831DC">
      <w:pPr>
        <w:spacing w:after="0" w:line="480" w:lineRule="auto"/>
        <w:ind w:left="120"/>
        <w:rPr>
          <w:lang w:val="ru-RU"/>
        </w:rPr>
      </w:pPr>
      <w:r w:rsidRPr="00C67012">
        <w:rPr>
          <w:rFonts w:ascii="Times New Roman" w:hAnsi="Times New Roman"/>
          <w:color w:val="000000"/>
          <w:sz w:val="28"/>
          <w:lang w:val="ru-RU"/>
        </w:rPr>
        <w:t>​</w:t>
      </w:r>
      <w:r w:rsidRPr="00C67012">
        <w:rPr>
          <w:rFonts w:ascii="Times New Roman" w:hAnsi="Times New Roman"/>
          <w:color w:val="333333"/>
          <w:sz w:val="28"/>
          <w:lang w:val="ru-RU"/>
        </w:rPr>
        <w:t>​‌</w:t>
      </w:r>
      <w:bookmarkStart w:id="12" w:name="4db1b891-46b6-424a-ab63-7fb5c2284dca"/>
      <w:r>
        <w:rPr>
          <w:rFonts w:ascii="Times New Roman" w:hAnsi="Times New Roman"/>
          <w:color w:val="000000"/>
          <w:sz w:val="28"/>
        </w:rPr>
        <w:t>https</w:t>
      </w:r>
      <w:r w:rsidRPr="00C67012">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C6701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6701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67012">
        <w:rPr>
          <w:rFonts w:ascii="Times New Roman" w:hAnsi="Times New Roman"/>
          <w:color w:val="000000"/>
          <w:sz w:val="28"/>
          <w:lang w:val="ru-RU"/>
        </w:rPr>
        <w:t>/</w:t>
      </w:r>
      <w:bookmarkEnd w:id="12"/>
      <w:r w:rsidRPr="00C67012">
        <w:rPr>
          <w:rFonts w:ascii="Times New Roman" w:hAnsi="Times New Roman"/>
          <w:color w:val="333333"/>
          <w:sz w:val="28"/>
          <w:lang w:val="ru-RU"/>
        </w:rPr>
        <w:t>‌</w:t>
      </w:r>
      <w:r w:rsidRPr="00C67012">
        <w:rPr>
          <w:rFonts w:ascii="Times New Roman" w:hAnsi="Times New Roman"/>
          <w:color w:val="000000"/>
          <w:sz w:val="28"/>
          <w:lang w:val="ru-RU"/>
        </w:rPr>
        <w:t>​</w:t>
      </w:r>
    </w:p>
    <w:p w14:paraId="367DFD91" w14:textId="77777777" w:rsidR="004C03F1" w:rsidRPr="00C67012" w:rsidRDefault="004C03F1">
      <w:pPr>
        <w:rPr>
          <w:lang w:val="ru-RU"/>
        </w:rPr>
        <w:sectPr w:rsidR="004C03F1" w:rsidRPr="00C67012">
          <w:pgSz w:w="11906" w:h="16383"/>
          <w:pgMar w:top="1134" w:right="850" w:bottom="1134" w:left="1701" w:header="720" w:footer="720" w:gutter="0"/>
          <w:cols w:space="720"/>
        </w:sectPr>
      </w:pPr>
    </w:p>
    <w:bookmarkEnd w:id="9"/>
    <w:p w14:paraId="1A757A85" w14:textId="77777777" w:rsidR="00C831DC" w:rsidRPr="00C67012" w:rsidRDefault="00C831DC">
      <w:pPr>
        <w:rPr>
          <w:lang w:val="ru-RU"/>
        </w:rPr>
      </w:pPr>
    </w:p>
    <w:sectPr w:rsidR="00C831DC" w:rsidRPr="00C670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17728"/>
    <w:multiLevelType w:val="multilevel"/>
    <w:tmpl w:val="254C60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00041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C03F1"/>
    <w:rsid w:val="00144922"/>
    <w:rsid w:val="004C03F1"/>
    <w:rsid w:val="008C0CD4"/>
    <w:rsid w:val="008F380F"/>
    <w:rsid w:val="00C67012"/>
    <w:rsid w:val="00C83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A01E3"/>
  <w15:docId w15:val="{6F75EF07-AD0E-44A1-ACAC-83C42227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8219</Words>
  <Characters>46854</Characters>
  <Application>Microsoft Office Word</Application>
  <DocSecurity>0</DocSecurity>
  <Lines>390</Lines>
  <Paragraphs>109</Paragraphs>
  <ScaleCrop>false</ScaleCrop>
  <Company>*</Company>
  <LinksUpToDate>false</LinksUpToDate>
  <CharactersWithSpaces>54964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cp:lastModifiedBy>
  <cp:revision>7</cp:revision>
  <dcterms:created xsi:type="dcterms:W3CDTF">2023-09-16T15:36:00Z</dcterms:created>
  <dcterms:modified xsi:type="dcterms:W3CDTF">2023-10-15T12:34:00Z</dcterms:modified>
</cp:coreProperties>
</file>